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9D" w:rsidRPr="004436BD" w:rsidRDefault="00815212" w:rsidP="008F4A9D">
      <w:pPr>
        <w:jc w:val="center"/>
        <w:rPr>
          <w:b/>
          <w:color w:val="000000"/>
          <w:sz w:val="28"/>
          <w:szCs w:val="28"/>
        </w:rPr>
      </w:pPr>
      <w:r w:rsidRPr="00815212">
        <w:rPr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8.5pt;height:41.25pt" fillcolor="black" stroked="f">
            <v:shadow on="t" color="#b2b2b2" opacity="52429f" offset="3pt"/>
            <v:textpath style="font-family:&quot;Arial&quot;;font-size:12pt;v-text-kern:t" trim="t" fitpath="t" string="Ставропольская краевая универсальная &#10;научная библиотека им. М. Ю. Лермонтова&#10;"/>
          </v:shape>
        </w:pict>
      </w: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rPr>
          <w:b/>
          <w:color w:val="000000"/>
          <w:sz w:val="28"/>
          <w:szCs w:val="28"/>
        </w:rPr>
      </w:pPr>
    </w:p>
    <w:p w:rsidR="008F4A9D" w:rsidRPr="004436BD" w:rsidRDefault="00815212" w:rsidP="008F4A9D">
      <w:pPr>
        <w:jc w:val="center"/>
        <w:rPr>
          <w:b/>
          <w:shadow/>
          <w:color w:val="000000"/>
          <w:sz w:val="28"/>
          <w:szCs w:val="28"/>
        </w:rPr>
      </w:pPr>
      <w:r w:rsidRPr="00815212">
        <w:rPr>
          <w:b/>
          <w:shadow/>
          <w:color w:val="000000"/>
          <w:sz w:val="28"/>
          <w:szCs w:val="28"/>
        </w:rPr>
        <w:pict>
          <v:shape id="_x0000_i1026" type="#_x0000_t136" style="width:409.5pt;height:41.25pt" fillcolor="black" stroked="f">
            <v:shadow on="t" color="#b2b2b2" opacity="52429f" offset="3pt"/>
            <v:textpath style="font-family:&quot;Arial&quot;;v-text-kern:t" trim="t" fitpath="t" string="Культура и искусство в современном мире:"/>
          </v:shape>
        </w:pict>
      </w:r>
    </w:p>
    <w:p w:rsidR="008F4A9D" w:rsidRPr="004436BD" w:rsidRDefault="00815212" w:rsidP="008F4A9D">
      <w:pPr>
        <w:jc w:val="center"/>
        <w:rPr>
          <w:b/>
          <w:shadow/>
          <w:color w:val="000000"/>
          <w:sz w:val="28"/>
          <w:szCs w:val="28"/>
        </w:rPr>
      </w:pPr>
      <w:r w:rsidRPr="00815212">
        <w:rPr>
          <w:b/>
          <w:shadow/>
          <w:color w:val="000000"/>
          <w:sz w:val="28"/>
          <w:szCs w:val="28"/>
        </w:rPr>
        <w:pict>
          <v:shape id="_x0000_i1027" type="#_x0000_t136" style="width:282pt;height:22.5pt" fillcolor="black" stroked="f">
            <v:shadow on="t" color="#b2b2b2" opacity="52429f" offset="3pt"/>
            <v:textpath style="font-family:&quot;Arial&quot;;font-size:20pt;v-text-kern:t" trim="t" fitpath="t" string="события, достижения, проблемы"/>
          </v:shape>
        </w:pict>
      </w: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15212" w:rsidP="008F4A9D">
      <w:pPr>
        <w:jc w:val="center"/>
        <w:rPr>
          <w:b/>
          <w:color w:val="000000"/>
          <w:sz w:val="28"/>
          <w:szCs w:val="28"/>
        </w:rPr>
      </w:pPr>
      <w:r w:rsidRPr="00815212">
        <w:rPr>
          <w:b/>
          <w:color w:val="000000"/>
          <w:sz w:val="28"/>
          <w:szCs w:val="28"/>
        </w:rPr>
        <w:pict>
          <v:shape id="_x0000_i1028" type="#_x0000_t136" style="width:296.25pt;height:15.75pt" fillcolor="black" stroked="f">
            <v:shadow on="t" color="#b2b2b2" opacity="52429f" offset="3pt"/>
            <v:textpath style="font-family:&quot;Arial&quot;;font-size:14pt;v-text-kern:t" trim="t" fitpath="t" string="Информационно-библиографический бюллетень"/>
          </v:shape>
        </w:pict>
      </w: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15212" w:rsidP="008F4A9D">
      <w:pPr>
        <w:jc w:val="center"/>
        <w:rPr>
          <w:b/>
          <w:color w:val="000000"/>
          <w:sz w:val="28"/>
          <w:szCs w:val="28"/>
        </w:rPr>
      </w:pPr>
      <w:r w:rsidRPr="00815212">
        <w:rPr>
          <w:b/>
          <w:color w:val="000000"/>
          <w:sz w:val="28"/>
          <w:szCs w:val="28"/>
        </w:rPr>
        <w:pict>
          <v:shape id="_x0000_i1029" type="#_x0000_t136" style="width:61.5pt;height:17.25pt" fillcolor="black" stroked="f">
            <v:shadow on="t" color="#b2b2b2" opacity="52429f" offset="3pt"/>
            <v:textpath style="font-family:&quot;Arial&quot;;font-size:16pt;v-text-kern:t" trim="t" fitpath="t" string="Выпуск 4"/>
          </v:shape>
        </w:pict>
      </w: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Pr="004436BD" w:rsidRDefault="008F4A9D" w:rsidP="008F4A9D">
      <w:pPr>
        <w:jc w:val="center"/>
        <w:rPr>
          <w:b/>
          <w:color w:val="000000"/>
          <w:sz w:val="28"/>
          <w:szCs w:val="28"/>
        </w:rPr>
      </w:pPr>
    </w:p>
    <w:p w:rsidR="008F4A9D" w:rsidRDefault="00815212" w:rsidP="008F4A9D">
      <w:pPr>
        <w:jc w:val="center"/>
        <w:rPr>
          <w:b/>
          <w:color w:val="000000"/>
          <w:sz w:val="28"/>
          <w:szCs w:val="28"/>
        </w:rPr>
      </w:pPr>
      <w:r w:rsidRPr="00815212">
        <w:rPr>
          <w:b/>
          <w:color w:val="000000"/>
          <w:sz w:val="28"/>
          <w:szCs w:val="28"/>
        </w:rPr>
        <w:pict>
          <v:shape id="_x0000_i1030" type="#_x0000_t136" style="width:1in;height:24pt" fillcolor="black" stroked="f">
            <v:shadow on="t" color="#b2b2b2" opacity="52429f" offset="3pt"/>
            <v:textpath style="font-family:&quot;Arial&quot;;font-size:14pt;v-text-kern:t" trim="t" fitpath="t" string="Ставрополь&#10;2015&#10;"/>
          </v:shape>
        </w:pict>
      </w:r>
    </w:p>
    <w:p w:rsidR="008F4A9D" w:rsidRPr="004436BD" w:rsidRDefault="008F4A9D" w:rsidP="008F4A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36BD">
        <w:rPr>
          <w:rFonts w:ascii="Times New Roman" w:hAnsi="Times New Roman"/>
          <w:b/>
          <w:color w:val="000000"/>
          <w:sz w:val="28"/>
          <w:szCs w:val="28"/>
        </w:rPr>
        <w:lastRenderedPageBreak/>
        <w:t>Уважаемые коллеги и читатели!</w:t>
      </w:r>
    </w:p>
    <w:p w:rsidR="008F4A9D" w:rsidRPr="004436BD" w:rsidRDefault="008F4A9D" w:rsidP="008F4A9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6BD">
        <w:rPr>
          <w:rFonts w:ascii="Times New Roman" w:hAnsi="Times New Roman"/>
          <w:color w:val="000000"/>
          <w:sz w:val="28"/>
          <w:szCs w:val="28"/>
        </w:rPr>
        <w:t xml:space="preserve">Перед Вами очередной выпуск информационно-библиографического бюллетеня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436BD">
        <w:rPr>
          <w:rFonts w:ascii="Times New Roman" w:hAnsi="Times New Roman"/>
          <w:color w:val="000000"/>
          <w:sz w:val="28"/>
          <w:szCs w:val="28"/>
        </w:rPr>
        <w:t>Культура и искусство в современном мире: события, достижения, проблемы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436BD">
        <w:rPr>
          <w:rFonts w:ascii="Times New Roman" w:hAnsi="Times New Roman"/>
          <w:color w:val="000000"/>
          <w:sz w:val="28"/>
          <w:szCs w:val="28"/>
        </w:rPr>
        <w:t>.</w:t>
      </w: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36BD">
        <w:rPr>
          <w:rFonts w:ascii="Times New Roman" w:hAnsi="Times New Roman"/>
          <w:color w:val="000000"/>
          <w:sz w:val="28"/>
          <w:szCs w:val="28"/>
        </w:rPr>
        <w:t xml:space="preserve">Выпуск составлен на основе просмотра, отбора и анализа статей из сборников и периодических изданий, поступивших в Ставропольскую </w:t>
      </w:r>
      <w:r w:rsidRPr="004436BD">
        <w:rPr>
          <w:rFonts w:ascii="Times New Roman" w:hAnsi="Times New Roman"/>
          <w:color w:val="000000"/>
          <w:spacing w:val="-12"/>
          <w:sz w:val="28"/>
          <w:szCs w:val="28"/>
        </w:rPr>
        <w:t>краевую универсальную научную библиотеку им. М. Ю. Лермонтова 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4</w:t>
      </w:r>
      <w:r w:rsidRPr="004436BD">
        <w:rPr>
          <w:rFonts w:ascii="Times New Roman" w:hAnsi="Times New Roman"/>
          <w:color w:val="000000"/>
          <w:spacing w:val="-12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м</w:t>
      </w:r>
      <w:r w:rsidRPr="004436BD">
        <w:rPr>
          <w:rFonts w:ascii="Times New Roman" w:hAnsi="Times New Roman"/>
          <w:color w:val="000000"/>
          <w:spacing w:val="-12"/>
          <w:sz w:val="28"/>
          <w:szCs w:val="28"/>
        </w:rPr>
        <w:t xml:space="preserve"> квартале 2015 года.</w:t>
      </w: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6BD">
        <w:rPr>
          <w:rFonts w:ascii="Times New Roman" w:hAnsi="Times New Roman"/>
          <w:color w:val="000000"/>
          <w:sz w:val="28"/>
          <w:szCs w:val="28"/>
        </w:rPr>
        <w:t xml:space="preserve">Цель издания – оперативная информация о новой литературе по следующей тематике: общие вопросы культуры; правовое регулирование и реформирование в сфере культуры; </w:t>
      </w:r>
      <w:proofErr w:type="spellStart"/>
      <w:r w:rsidRPr="004436BD">
        <w:rPr>
          <w:rFonts w:ascii="Times New Roman" w:hAnsi="Times New Roman"/>
          <w:color w:val="000000"/>
          <w:sz w:val="28"/>
          <w:szCs w:val="28"/>
        </w:rPr>
        <w:t>культурно-досуговая</w:t>
      </w:r>
      <w:proofErr w:type="spellEnd"/>
      <w:r w:rsidRPr="004436BD">
        <w:rPr>
          <w:rFonts w:ascii="Times New Roman" w:hAnsi="Times New Roman"/>
          <w:color w:val="000000"/>
          <w:sz w:val="28"/>
          <w:szCs w:val="28"/>
        </w:rPr>
        <w:t xml:space="preserve"> деятельность; народное и самодеятельное творчество; библиотечное дело и библиография; книжное дело; музееведение; театральная деятельность; музыка; сценарные материалы.</w:t>
      </w: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36BD">
        <w:rPr>
          <w:rFonts w:ascii="Times New Roman" w:hAnsi="Times New Roman"/>
          <w:color w:val="000000"/>
          <w:sz w:val="28"/>
          <w:szCs w:val="28"/>
        </w:rPr>
        <w:t xml:space="preserve">Бюллетень рассчитан на работников сферы управления в области культуры, специалистов-практиков </w:t>
      </w:r>
      <w:proofErr w:type="spellStart"/>
      <w:r w:rsidRPr="004436BD">
        <w:rPr>
          <w:rFonts w:ascii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4436BD">
        <w:rPr>
          <w:rFonts w:ascii="Times New Roman" w:hAnsi="Times New Roman"/>
          <w:color w:val="000000"/>
          <w:sz w:val="28"/>
          <w:szCs w:val="28"/>
        </w:rPr>
        <w:t xml:space="preserve"> деятельности в сфере досуга, просветительной работы, самодеятельного творчества, преподавателей, аспирантов и студентов учебных заведений культуры и образования, а также для использования в справочно-библиографической работе библиотек и информационных служб.</w:t>
      </w: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436BD">
        <w:rPr>
          <w:rFonts w:ascii="Times New Roman" w:hAnsi="Times New Roman"/>
          <w:b/>
          <w:color w:val="000000"/>
          <w:sz w:val="28"/>
          <w:szCs w:val="28"/>
        </w:rPr>
        <w:t>Составитель</w:t>
      </w:r>
    </w:p>
    <w:p w:rsidR="008F4A9D" w:rsidRPr="004436BD" w:rsidRDefault="008F4A9D" w:rsidP="008F4A9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436BD">
        <w:rPr>
          <w:rFonts w:ascii="Times New Roman" w:hAnsi="Times New Roman"/>
          <w:color w:val="000000"/>
          <w:sz w:val="28"/>
          <w:szCs w:val="28"/>
        </w:rPr>
        <w:t>Е. А. Кривенко</w:t>
      </w:r>
    </w:p>
    <w:p w:rsidR="008F4A9D" w:rsidRPr="004436BD" w:rsidRDefault="008F4A9D" w:rsidP="008F4A9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436BD">
        <w:rPr>
          <w:rFonts w:ascii="Times New Roman" w:hAnsi="Times New Roman"/>
          <w:b/>
          <w:color w:val="000000"/>
          <w:sz w:val="28"/>
          <w:szCs w:val="28"/>
        </w:rPr>
        <w:t xml:space="preserve">Редактор </w:t>
      </w:r>
    </w:p>
    <w:p w:rsidR="008F4A9D" w:rsidRPr="004436BD" w:rsidRDefault="008F4A9D" w:rsidP="008F4A9D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36BD">
        <w:rPr>
          <w:rFonts w:ascii="Times New Roman" w:hAnsi="Times New Roman"/>
          <w:color w:val="000000"/>
          <w:sz w:val="28"/>
          <w:szCs w:val="28"/>
        </w:rPr>
        <w:t>Ю. В. Николаев</w:t>
      </w:r>
    </w:p>
    <w:p w:rsidR="008F4A9D" w:rsidRPr="008F4A9D" w:rsidRDefault="008F4A9D" w:rsidP="008F4A9D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F4A9D" w:rsidRDefault="008F4A9D" w:rsidP="008F4A9D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F4A9D">
        <w:rPr>
          <w:rFonts w:ascii="Times New Roman" w:hAnsi="Times New Roman"/>
          <w:b/>
          <w:color w:val="000000"/>
          <w:sz w:val="28"/>
          <w:szCs w:val="28"/>
        </w:rPr>
        <w:t>Дизайн обложки</w:t>
      </w:r>
    </w:p>
    <w:p w:rsidR="008F4A9D" w:rsidRPr="008F4A9D" w:rsidRDefault="008F4A9D" w:rsidP="008F4A9D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8F4A9D">
        <w:rPr>
          <w:rFonts w:ascii="Times New Roman" w:hAnsi="Times New Roman"/>
          <w:color w:val="000000"/>
          <w:sz w:val="28"/>
          <w:szCs w:val="28"/>
        </w:rPr>
        <w:t>В. Г. Коротченко</w:t>
      </w:r>
    </w:p>
    <w:p w:rsidR="008F4A9D" w:rsidRPr="004436BD" w:rsidRDefault="008F4A9D" w:rsidP="008F4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A9D" w:rsidRPr="004436BD" w:rsidRDefault="008F4A9D" w:rsidP="008F4A9D">
      <w:pPr>
        <w:spacing w:after="0" w:line="240" w:lineRule="auto"/>
        <w:ind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4436BD">
        <w:rPr>
          <w:rFonts w:ascii="Times New Roman" w:hAnsi="Times New Roman"/>
          <w:b/>
          <w:color w:val="000000"/>
          <w:sz w:val="28"/>
          <w:szCs w:val="28"/>
        </w:rPr>
        <w:t>Ответственный за выпуск</w:t>
      </w:r>
      <w:proofErr w:type="gramEnd"/>
    </w:p>
    <w:p w:rsidR="008F4A9D" w:rsidRPr="004436BD" w:rsidRDefault="008F4A9D" w:rsidP="008F4A9D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36BD">
        <w:rPr>
          <w:rFonts w:ascii="Times New Roman" w:hAnsi="Times New Roman"/>
          <w:color w:val="000000"/>
          <w:sz w:val="28"/>
          <w:szCs w:val="28"/>
        </w:rPr>
        <w:t xml:space="preserve">Л. А. </w:t>
      </w:r>
      <w:proofErr w:type="spellStart"/>
      <w:r w:rsidRPr="004436BD">
        <w:rPr>
          <w:rFonts w:ascii="Times New Roman" w:hAnsi="Times New Roman"/>
          <w:color w:val="000000"/>
          <w:sz w:val="28"/>
          <w:szCs w:val="28"/>
        </w:rPr>
        <w:t>Бедарева</w:t>
      </w:r>
      <w:proofErr w:type="spellEnd"/>
    </w:p>
    <w:p w:rsidR="008F4A9D" w:rsidRPr="00264F59" w:rsidRDefault="008F4A9D" w:rsidP="008F4A9D">
      <w:pPr>
        <w:jc w:val="center"/>
        <w:rPr>
          <w:rFonts w:ascii="Times New Roman" w:hAnsi="Times New Roman"/>
          <w:b/>
          <w:sz w:val="28"/>
          <w:szCs w:val="28"/>
        </w:rPr>
      </w:pPr>
      <w:r w:rsidRPr="00264F5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567" w:type="dxa"/>
        <w:tblLayout w:type="fixed"/>
        <w:tblLook w:val="04A0"/>
      </w:tblPr>
      <w:tblGrid>
        <w:gridCol w:w="7797"/>
        <w:gridCol w:w="1382"/>
      </w:tblGrid>
      <w:tr w:rsidR="008F4A9D" w:rsidRPr="00B7349A" w:rsidTr="00CC4867">
        <w:trPr>
          <w:trHeight w:val="318"/>
        </w:trPr>
        <w:tc>
          <w:tcPr>
            <w:tcW w:w="7797" w:type="dxa"/>
          </w:tcPr>
          <w:p w:rsidR="008F4A9D" w:rsidRDefault="001E0D4C" w:rsidP="001E0D4C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F4A9D">
              <w:rPr>
                <w:rFonts w:ascii="Times New Roman" w:hAnsi="Times New Roman"/>
                <w:sz w:val="28"/>
                <w:szCs w:val="28"/>
              </w:rPr>
              <w:t>бщие вопросы культуры</w:t>
            </w:r>
          </w:p>
          <w:p w:rsidR="008F4A9D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Правовое регулирование и реформирование в сфере </w:t>
            </w:r>
          </w:p>
          <w:p w:rsidR="008F4A9D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3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культуры </w:t>
            </w:r>
          </w:p>
          <w:p w:rsidR="001E794F" w:rsidRPr="001E794F" w:rsidRDefault="001E794F" w:rsidP="001E0D4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E794F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proofErr w:type="gramStart"/>
            <w:r w:rsidRPr="001E794F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proofErr w:type="gramEnd"/>
            <w:r w:rsidRPr="001E794F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</w:t>
            </w:r>
          </w:p>
          <w:p w:rsidR="001E794F" w:rsidRPr="001E794F" w:rsidRDefault="001E794F" w:rsidP="001E0D4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E794F">
              <w:rPr>
                <w:rFonts w:ascii="Times New Roman" w:hAnsi="Times New Roman" w:cs="Times New Roman"/>
                <w:sz w:val="28"/>
                <w:szCs w:val="28"/>
              </w:rPr>
              <w:t>наследия народов России</w:t>
            </w:r>
          </w:p>
          <w:p w:rsidR="008F4A9D" w:rsidRPr="005843EC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843EC">
              <w:rPr>
                <w:rFonts w:ascii="Times New Roman" w:hAnsi="Times New Roman"/>
                <w:sz w:val="28"/>
                <w:szCs w:val="28"/>
              </w:rPr>
              <w:t>Реализация Национальной программы</w:t>
            </w:r>
          </w:p>
          <w:p w:rsidR="008F4A9D" w:rsidRPr="00722033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FF00FF"/>
                <w:sz w:val="28"/>
                <w:szCs w:val="28"/>
              </w:rPr>
            </w:pPr>
            <w:r w:rsidRPr="005843EC">
              <w:rPr>
                <w:rFonts w:ascii="Times New Roman" w:hAnsi="Times New Roman"/>
                <w:sz w:val="28"/>
                <w:szCs w:val="28"/>
              </w:rPr>
              <w:t xml:space="preserve">поддержки и развития чтения                                                                          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История библиотечного дела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Библиотечное дело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деятельности библиотек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Библиотечные фонды и каталоги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Библиотека в системе информационного пространства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Библиотечная профессия. Кадры библиотек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Библиография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Культура зарубежных стран                                                                          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Книжное, издательское дело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Музейное дело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Музыка. Музыкальная жизнь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</w:p>
          <w:p w:rsidR="008F4A9D" w:rsidRPr="005843EC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3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Сценарии                                                                                                          </w:t>
            </w:r>
          </w:p>
          <w:p w:rsidR="00190E2D" w:rsidRPr="00687F37" w:rsidRDefault="0047699C" w:rsidP="001E0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90E2D" w:rsidRPr="00687F37">
              <w:rPr>
                <w:rFonts w:ascii="Times New Roman" w:hAnsi="Times New Roman"/>
                <w:color w:val="000000"/>
                <w:sz w:val="28"/>
                <w:szCs w:val="28"/>
              </w:rPr>
              <w:t>Сценарии для детей</w:t>
            </w:r>
          </w:p>
          <w:p w:rsidR="00190E2D" w:rsidRPr="00687F37" w:rsidRDefault="0047699C" w:rsidP="001E0D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0E2D" w:rsidRPr="00687F37">
              <w:rPr>
                <w:rFonts w:ascii="Times New Roman" w:hAnsi="Times New Roman" w:cs="Times New Roman"/>
                <w:sz w:val="28"/>
                <w:szCs w:val="28"/>
              </w:rPr>
              <w:t>Сценарии школьные</w:t>
            </w:r>
          </w:p>
          <w:p w:rsidR="00E57DE3" w:rsidRDefault="0047699C" w:rsidP="001E0D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90E2D" w:rsidRPr="00687F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Сценарии для взрослых</w:t>
            </w:r>
            <w:r w:rsidR="00E57DE3" w:rsidRPr="00687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DE3" w:rsidRPr="00687F37" w:rsidRDefault="0047699C" w:rsidP="001E0D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7DE3" w:rsidRPr="00687F37">
              <w:rPr>
                <w:rFonts w:ascii="Times New Roman" w:hAnsi="Times New Roman" w:cs="Times New Roman"/>
                <w:sz w:val="28"/>
                <w:szCs w:val="28"/>
              </w:rPr>
              <w:t>Сценарии – День семьи, любви и верности</w:t>
            </w:r>
          </w:p>
          <w:p w:rsidR="00E57DE3" w:rsidRPr="00687F37" w:rsidRDefault="0047699C" w:rsidP="001E0D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7DE3" w:rsidRPr="00687F37">
              <w:rPr>
                <w:rFonts w:ascii="Times New Roman" w:hAnsi="Times New Roman" w:cs="Times New Roman"/>
                <w:sz w:val="28"/>
                <w:szCs w:val="28"/>
              </w:rPr>
              <w:t>Сценарии профессиональных праздников</w:t>
            </w:r>
          </w:p>
          <w:p w:rsidR="00190E2D" w:rsidRPr="00687F37" w:rsidRDefault="0047699C" w:rsidP="001E0D4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190E2D" w:rsidRPr="00687F37">
              <w:rPr>
                <w:rFonts w:ascii="Times New Roman" w:hAnsi="Times New Roman"/>
                <w:color w:val="000000"/>
                <w:sz w:val="28"/>
                <w:szCs w:val="28"/>
              </w:rPr>
              <w:t>Библиотечные сценарии</w:t>
            </w:r>
          </w:p>
          <w:p w:rsidR="00190E2D" w:rsidRDefault="0047699C" w:rsidP="001E0D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0E2D" w:rsidRPr="00687F3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сценарии </w:t>
            </w:r>
          </w:p>
          <w:p w:rsidR="00E57DE3" w:rsidRPr="00687F37" w:rsidRDefault="0047699C" w:rsidP="001E0D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7DE3" w:rsidRPr="00687F37">
              <w:rPr>
                <w:rFonts w:ascii="Times New Roman" w:hAnsi="Times New Roman" w:cs="Times New Roman"/>
                <w:sz w:val="28"/>
                <w:szCs w:val="28"/>
              </w:rPr>
              <w:t>Новогодние сценарии</w:t>
            </w:r>
          </w:p>
          <w:p w:rsidR="008F4A9D" w:rsidRPr="000E76CA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6CA">
              <w:rPr>
                <w:rFonts w:ascii="Times New Roman" w:hAnsi="Times New Roman"/>
                <w:color w:val="000000"/>
                <w:sz w:val="28"/>
                <w:szCs w:val="28"/>
              </w:rPr>
              <w:t>Источники</w:t>
            </w:r>
          </w:p>
          <w:p w:rsidR="008F4A9D" w:rsidRPr="009026B1" w:rsidRDefault="008F4A9D" w:rsidP="001E0D4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8F4A9D" w:rsidRDefault="002E30A7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90E2D" w:rsidRDefault="00190E2D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E2D" w:rsidRDefault="002E30A7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90E2D" w:rsidRDefault="00190E2D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90E2D" w:rsidRDefault="00190E2D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190E2D" w:rsidRDefault="006A7344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190E2D" w:rsidRPr="00B7349A" w:rsidRDefault="00190E2D" w:rsidP="001E0D4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4A9D" w:rsidRDefault="008F4A9D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A9D" w:rsidRDefault="008F4A9D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A9D" w:rsidRDefault="008F4A9D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0D4C" w:rsidRDefault="001E0D4C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0D4C" w:rsidRDefault="001E0D4C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0D4C" w:rsidRDefault="001E0D4C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0D4C" w:rsidRDefault="001E0D4C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0D4C" w:rsidRDefault="001E0D4C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0D4C" w:rsidRDefault="001E0D4C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A9D" w:rsidRDefault="008F4A9D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57DE3" w:rsidRDefault="00E57DE3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A9D" w:rsidRDefault="008F4A9D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4A9D" w:rsidRDefault="008F4A9D" w:rsidP="001E0D4C">
      <w:pPr>
        <w:tabs>
          <w:tab w:val="left" w:pos="1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7BA8" w:rsidRPr="00F87BA8" w:rsidRDefault="00F87BA8" w:rsidP="00F87BA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7BA8">
        <w:rPr>
          <w:rFonts w:ascii="Times New Roman" w:hAnsi="Times New Roman"/>
          <w:b/>
          <w:sz w:val="28"/>
          <w:szCs w:val="28"/>
        </w:rPr>
        <w:t>Общие вопросы культуры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A0F" w:rsidRPr="00693A0F" w:rsidRDefault="00693A0F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0F">
        <w:rPr>
          <w:rFonts w:ascii="Times New Roman" w:hAnsi="Times New Roman" w:cs="Times New Roman"/>
          <w:b/>
          <w:sz w:val="28"/>
          <w:szCs w:val="28"/>
        </w:rPr>
        <w:t>Кочеляева</w:t>
      </w:r>
      <w:proofErr w:type="spellEnd"/>
      <w:r w:rsidRPr="00693A0F">
        <w:rPr>
          <w:rFonts w:ascii="Times New Roman" w:hAnsi="Times New Roman" w:cs="Times New Roman"/>
          <w:b/>
          <w:sz w:val="28"/>
          <w:szCs w:val="28"/>
        </w:rPr>
        <w:t>, Н. А.</w:t>
      </w:r>
      <w:r w:rsidRPr="00693A0F">
        <w:rPr>
          <w:rFonts w:ascii="Times New Roman" w:hAnsi="Times New Roman" w:cs="Times New Roman"/>
          <w:sz w:val="28"/>
          <w:szCs w:val="28"/>
        </w:rPr>
        <w:t xml:space="preserve"> Кадровое обеспечение в условиях формирования новой государственной культурной политики / Н. </w:t>
      </w:r>
      <w:proofErr w:type="spellStart"/>
      <w:r w:rsidRPr="00693A0F">
        <w:rPr>
          <w:rFonts w:ascii="Times New Roman" w:hAnsi="Times New Roman" w:cs="Times New Roman"/>
          <w:sz w:val="28"/>
          <w:szCs w:val="28"/>
        </w:rPr>
        <w:t>Кочеляева</w:t>
      </w:r>
      <w:proofErr w:type="spellEnd"/>
      <w:r w:rsidRPr="00693A0F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2015. – № 9. – С. 20–25.</w:t>
      </w:r>
    </w:p>
    <w:p w:rsidR="00693A0F" w:rsidRPr="00693A0F" w:rsidRDefault="00693A0F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b/>
          <w:sz w:val="28"/>
          <w:szCs w:val="28"/>
        </w:rPr>
        <w:t>Совместное</w:t>
      </w:r>
      <w:r w:rsidRPr="00693A0F">
        <w:rPr>
          <w:rFonts w:ascii="Times New Roman" w:hAnsi="Times New Roman" w:cs="Times New Roman"/>
          <w:sz w:val="28"/>
          <w:szCs w:val="28"/>
        </w:rPr>
        <w:t xml:space="preserve"> заседание Совета по культуре, Оргкомитета по проведению Года литературы и российского книжного союза в Государственной Думе // Библиотековедение. – 2015. – № 4. – С. 8–10. </w:t>
      </w:r>
    </w:p>
    <w:p w:rsidR="00693A0F" w:rsidRDefault="00693A0F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0F">
        <w:rPr>
          <w:rFonts w:ascii="Times New Roman" w:hAnsi="Times New Roman" w:cs="Times New Roman"/>
          <w:b/>
          <w:sz w:val="28"/>
          <w:szCs w:val="28"/>
        </w:rPr>
        <w:t>Шлыкова</w:t>
      </w:r>
      <w:proofErr w:type="spellEnd"/>
      <w:r w:rsidRPr="00693A0F">
        <w:rPr>
          <w:rFonts w:ascii="Times New Roman" w:hAnsi="Times New Roman" w:cs="Times New Roman"/>
          <w:b/>
          <w:sz w:val="28"/>
          <w:szCs w:val="28"/>
        </w:rPr>
        <w:t xml:space="preserve">, О. В. </w:t>
      </w:r>
      <w:r w:rsidRPr="00693A0F">
        <w:rPr>
          <w:rFonts w:ascii="Times New Roman" w:hAnsi="Times New Roman" w:cs="Times New Roman"/>
          <w:sz w:val="28"/>
          <w:szCs w:val="28"/>
        </w:rPr>
        <w:t xml:space="preserve">Развитие общего культурного пространства евразийской интеграции: Россия и Казахстан / О. В. </w:t>
      </w:r>
      <w:proofErr w:type="spellStart"/>
      <w:r w:rsidRPr="00693A0F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693A0F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3. – С. 86–94. 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Правовое регулирование и реформирование</w:t>
      </w: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 xml:space="preserve"> в сфере</w:t>
      </w:r>
      <w:r w:rsidR="00436F8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926B1">
        <w:rPr>
          <w:rFonts w:ascii="Times New Roman" w:hAnsi="Times New Roman"/>
          <w:b/>
          <w:color w:val="000000"/>
          <w:sz w:val="28"/>
          <w:szCs w:val="28"/>
        </w:rPr>
        <w:t>культуры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A0F" w:rsidRPr="002B5009" w:rsidRDefault="00693A0F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Абидуева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Е. В.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Как минимизировать риски в работе руководителя учреждения культуры / Е.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Абидуева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2015. – № 8. –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6F8F">
        <w:rPr>
          <w:rFonts w:ascii="Times New Roman" w:hAnsi="Times New Roman" w:cs="Times New Roman"/>
          <w:sz w:val="28"/>
          <w:szCs w:val="28"/>
        </w:rPr>
        <w:t>53.</w:t>
      </w:r>
    </w:p>
    <w:p w:rsidR="00693A0F" w:rsidRDefault="00693A0F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Изосина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С. И.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Локальные нормативные акты учреждения культуры / С.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Изосина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2015. – № 8.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42. </w:t>
      </w:r>
    </w:p>
    <w:p w:rsidR="00693A0F" w:rsidRPr="00693A0F" w:rsidRDefault="00693A0F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b/>
          <w:sz w:val="28"/>
          <w:szCs w:val="28"/>
        </w:rPr>
        <w:t>Марченкова, Е.</w:t>
      </w:r>
      <w:r w:rsidRPr="00693A0F">
        <w:rPr>
          <w:rFonts w:ascii="Times New Roman" w:hAnsi="Times New Roman" w:cs="Times New Roman"/>
          <w:sz w:val="28"/>
          <w:szCs w:val="28"/>
        </w:rPr>
        <w:t xml:space="preserve"> Актуальные документы</w:t>
      </w:r>
      <w:proofErr w:type="gramStart"/>
      <w:r w:rsidRPr="00693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3A0F">
        <w:rPr>
          <w:rFonts w:ascii="Times New Roman" w:hAnsi="Times New Roman" w:cs="Times New Roman"/>
          <w:sz w:val="28"/>
          <w:szCs w:val="28"/>
        </w:rPr>
        <w:t xml:space="preserve"> [</w:t>
      </w:r>
      <w:r w:rsidRPr="00693A0F">
        <w:rPr>
          <w:rFonts w:ascii="Times New Roman" w:hAnsi="Times New Roman" w:cs="Times New Roman"/>
          <w:iCs/>
          <w:sz w:val="28"/>
          <w:szCs w:val="28"/>
        </w:rPr>
        <w:t>реорганизация или ликвидация муниципальной библиотеки сельского поселения</w:t>
      </w:r>
      <w:r w:rsidRPr="00693A0F">
        <w:rPr>
          <w:rFonts w:ascii="Times New Roman" w:hAnsi="Times New Roman" w:cs="Times New Roman"/>
          <w:sz w:val="28"/>
          <w:szCs w:val="28"/>
        </w:rPr>
        <w:t xml:space="preserve">] / Е. Марченкова // Справочник руководителя учреждения культуры.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С.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>13.</w:t>
      </w:r>
    </w:p>
    <w:p w:rsidR="00693A0F" w:rsidRPr="00693A0F" w:rsidRDefault="00693A0F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b/>
          <w:sz w:val="28"/>
          <w:szCs w:val="28"/>
        </w:rPr>
        <w:t>Ромашова, Н.</w:t>
      </w:r>
      <w:r w:rsidRPr="00693A0F">
        <w:rPr>
          <w:rFonts w:ascii="Times New Roman" w:hAnsi="Times New Roman" w:cs="Times New Roman"/>
          <w:sz w:val="28"/>
          <w:szCs w:val="28"/>
        </w:rPr>
        <w:t xml:space="preserve"> Министерство культуры разъясняет / Н. Ромашова // Справочник руководителя учреждения культуры.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>19.</w:t>
      </w:r>
    </w:p>
    <w:p w:rsidR="00693A0F" w:rsidRDefault="00693A0F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0F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693A0F">
        <w:rPr>
          <w:rFonts w:ascii="Times New Roman" w:hAnsi="Times New Roman" w:cs="Times New Roman"/>
          <w:b/>
          <w:sz w:val="28"/>
          <w:szCs w:val="28"/>
        </w:rPr>
        <w:t>, Е.</w:t>
      </w:r>
      <w:r w:rsidRPr="00693A0F">
        <w:rPr>
          <w:rFonts w:ascii="Times New Roman" w:hAnsi="Times New Roman" w:cs="Times New Roman"/>
          <w:sz w:val="28"/>
          <w:szCs w:val="28"/>
        </w:rPr>
        <w:t xml:space="preserve"> Слово законодателю</w:t>
      </w:r>
      <w:proofErr w:type="gramStart"/>
      <w:r w:rsidRPr="00693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3A0F">
        <w:rPr>
          <w:rFonts w:ascii="Times New Roman" w:hAnsi="Times New Roman" w:cs="Times New Roman"/>
          <w:sz w:val="28"/>
          <w:szCs w:val="28"/>
        </w:rPr>
        <w:t xml:space="preserve"> [</w:t>
      </w:r>
      <w:r w:rsidRPr="00693A0F">
        <w:rPr>
          <w:rFonts w:ascii="Times New Roman" w:hAnsi="Times New Roman" w:cs="Times New Roman"/>
          <w:iCs/>
          <w:sz w:val="28"/>
          <w:szCs w:val="28"/>
        </w:rPr>
        <w:t>запрет на распространение наружной рекламы на объектах культурного наследия]</w:t>
      </w:r>
      <w:r w:rsidRPr="00693A0F">
        <w:rPr>
          <w:rFonts w:ascii="Times New Roman" w:hAnsi="Times New Roman" w:cs="Times New Roman"/>
          <w:sz w:val="28"/>
          <w:szCs w:val="28"/>
        </w:rPr>
        <w:t xml:space="preserve"> / Е. </w:t>
      </w:r>
      <w:proofErr w:type="spellStart"/>
      <w:r w:rsidRPr="00693A0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693A0F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С.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>9.</w:t>
      </w:r>
    </w:p>
    <w:p w:rsidR="001E794F" w:rsidRPr="00693A0F" w:rsidRDefault="001E794F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94F" w:rsidRDefault="001E794F" w:rsidP="001E7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A8">
        <w:rPr>
          <w:rFonts w:ascii="Times New Roman" w:hAnsi="Times New Roman" w:cs="Times New Roman"/>
          <w:b/>
          <w:sz w:val="28"/>
          <w:szCs w:val="28"/>
        </w:rPr>
        <w:t>Сохранение многонационального культурного наследия</w:t>
      </w:r>
    </w:p>
    <w:p w:rsidR="001E794F" w:rsidRPr="00F87BA8" w:rsidRDefault="001E794F" w:rsidP="001E79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A8">
        <w:rPr>
          <w:rFonts w:ascii="Times New Roman" w:hAnsi="Times New Roman" w:cs="Times New Roman"/>
          <w:b/>
          <w:sz w:val="28"/>
          <w:szCs w:val="28"/>
        </w:rPr>
        <w:t>народов России</w:t>
      </w:r>
    </w:p>
    <w:p w:rsidR="001E794F" w:rsidRPr="002B5009" w:rsidRDefault="001E794F" w:rsidP="001E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94F" w:rsidRPr="00693A0F" w:rsidRDefault="001E794F" w:rsidP="001E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A0F">
        <w:rPr>
          <w:rFonts w:ascii="Times New Roman" w:hAnsi="Times New Roman" w:cs="Times New Roman"/>
          <w:b/>
          <w:sz w:val="28"/>
          <w:szCs w:val="28"/>
        </w:rPr>
        <w:t>Коробкина</w:t>
      </w:r>
      <w:proofErr w:type="spellEnd"/>
      <w:r w:rsidRPr="00693A0F">
        <w:rPr>
          <w:rFonts w:ascii="Times New Roman" w:hAnsi="Times New Roman" w:cs="Times New Roman"/>
          <w:b/>
          <w:sz w:val="28"/>
          <w:szCs w:val="28"/>
        </w:rPr>
        <w:t xml:space="preserve">, Т. Е. </w:t>
      </w:r>
      <w:r w:rsidRPr="00693A0F">
        <w:rPr>
          <w:rFonts w:ascii="Times New Roman" w:hAnsi="Times New Roman" w:cs="Times New Roman"/>
          <w:sz w:val="28"/>
          <w:szCs w:val="28"/>
        </w:rPr>
        <w:t xml:space="preserve">Библиотека как объект культурного наследия / Т. Е. </w:t>
      </w:r>
      <w:proofErr w:type="spellStart"/>
      <w:r w:rsidRPr="00693A0F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Pr="00693A0F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2015. – № 8. – С. 5–11. </w:t>
      </w:r>
    </w:p>
    <w:p w:rsidR="001E794F" w:rsidRPr="00693A0F" w:rsidRDefault="00FC0BA3" w:rsidP="001E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Т.</w:t>
      </w:r>
      <w:r w:rsidR="001E794F" w:rsidRPr="00FC0BA3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="001E794F" w:rsidRPr="00693A0F">
        <w:rPr>
          <w:rFonts w:ascii="Times New Roman" w:hAnsi="Times New Roman" w:cs="Times New Roman"/>
          <w:sz w:val="28"/>
          <w:szCs w:val="28"/>
        </w:rPr>
        <w:t xml:space="preserve"> Регистрация движимых памятников истории и культуры в фондах библиотек / Т. Е.</w:t>
      </w:r>
      <w:r w:rsidR="000D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94F" w:rsidRPr="00693A0F"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 w:rsidR="001E794F" w:rsidRPr="00693A0F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</w:t>
      </w:r>
      <w:r w:rsidR="001E794F">
        <w:rPr>
          <w:rFonts w:ascii="Times New Roman" w:hAnsi="Times New Roman" w:cs="Times New Roman"/>
          <w:sz w:val="28"/>
          <w:szCs w:val="28"/>
        </w:rPr>
        <w:t>–</w:t>
      </w:r>
      <w:r w:rsidR="001E794F" w:rsidRPr="00693A0F">
        <w:rPr>
          <w:rFonts w:ascii="Times New Roman" w:hAnsi="Times New Roman" w:cs="Times New Roman"/>
          <w:sz w:val="28"/>
          <w:szCs w:val="28"/>
        </w:rPr>
        <w:t xml:space="preserve"> 2015. </w:t>
      </w:r>
      <w:r w:rsidR="001E794F">
        <w:rPr>
          <w:rFonts w:ascii="Times New Roman" w:hAnsi="Times New Roman" w:cs="Times New Roman"/>
          <w:sz w:val="28"/>
          <w:szCs w:val="28"/>
        </w:rPr>
        <w:t>–</w:t>
      </w:r>
      <w:r w:rsidR="001E794F" w:rsidRPr="00693A0F">
        <w:rPr>
          <w:rFonts w:ascii="Times New Roman" w:hAnsi="Times New Roman" w:cs="Times New Roman"/>
          <w:sz w:val="28"/>
          <w:szCs w:val="28"/>
        </w:rPr>
        <w:t xml:space="preserve"> № 9. </w:t>
      </w:r>
      <w:r w:rsidR="001E794F">
        <w:rPr>
          <w:rFonts w:ascii="Times New Roman" w:hAnsi="Times New Roman" w:cs="Times New Roman"/>
          <w:sz w:val="28"/>
          <w:szCs w:val="28"/>
        </w:rPr>
        <w:t>–</w:t>
      </w:r>
      <w:r w:rsidR="001E794F" w:rsidRPr="00693A0F">
        <w:rPr>
          <w:rFonts w:ascii="Times New Roman" w:hAnsi="Times New Roman" w:cs="Times New Roman"/>
          <w:sz w:val="28"/>
          <w:szCs w:val="28"/>
        </w:rPr>
        <w:t xml:space="preserve"> С. 33</w:t>
      </w:r>
      <w:r w:rsidR="001E794F">
        <w:rPr>
          <w:rFonts w:ascii="Times New Roman" w:hAnsi="Times New Roman" w:cs="Times New Roman"/>
          <w:sz w:val="28"/>
          <w:szCs w:val="28"/>
        </w:rPr>
        <w:t>–</w:t>
      </w:r>
      <w:r w:rsidR="001E794F" w:rsidRPr="00693A0F">
        <w:rPr>
          <w:rFonts w:ascii="Times New Roman" w:hAnsi="Times New Roman" w:cs="Times New Roman"/>
          <w:sz w:val="28"/>
          <w:szCs w:val="28"/>
        </w:rPr>
        <w:t>41.</w:t>
      </w:r>
    </w:p>
    <w:p w:rsidR="001E794F" w:rsidRPr="00693A0F" w:rsidRDefault="001E794F" w:rsidP="001E7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0F">
        <w:rPr>
          <w:rFonts w:ascii="Times New Roman" w:hAnsi="Times New Roman" w:cs="Times New Roman"/>
          <w:b/>
          <w:sz w:val="28"/>
          <w:szCs w:val="28"/>
        </w:rPr>
        <w:t>Мохов, Г.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3A0F">
        <w:rPr>
          <w:rFonts w:ascii="Times New Roman" w:hAnsi="Times New Roman" w:cs="Times New Roman"/>
          <w:sz w:val="28"/>
          <w:szCs w:val="28"/>
        </w:rPr>
        <w:t>Современный туризм – это грамотная эксплуатация культурно-исторических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3A0F">
        <w:rPr>
          <w:rFonts w:ascii="Times New Roman" w:hAnsi="Times New Roman" w:cs="Times New Roman"/>
          <w:sz w:val="28"/>
          <w:szCs w:val="28"/>
        </w:rPr>
        <w:t xml:space="preserve"> / Г</w:t>
      </w:r>
      <w:r w:rsidR="000D4557">
        <w:rPr>
          <w:rFonts w:ascii="Times New Roman" w:hAnsi="Times New Roman" w:cs="Times New Roman"/>
          <w:sz w:val="28"/>
          <w:szCs w:val="28"/>
        </w:rPr>
        <w:t>.</w:t>
      </w:r>
      <w:r w:rsidRPr="00693A0F">
        <w:rPr>
          <w:rFonts w:ascii="Times New Roman" w:hAnsi="Times New Roman" w:cs="Times New Roman"/>
          <w:sz w:val="28"/>
          <w:szCs w:val="28"/>
        </w:rPr>
        <w:t xml:space="preserve"> Мохов // Справочник руководителя учреждения культуры.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 xml:space="preserve"> С. 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A0F">
        <w:rPr>
          <w:rFonts w:ascii="Times New Roman" w:hAnsi="Times New Roman" w:cs="Times New Roman"/>
          <w:sz w:val="28"/>
          <w:szCs w:val="28"/>
        </w:rPr>
        <w:t>94.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2D" w:rsidRDefault="00190E2D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26B1">
        <w:rPr>
          <w:rFonts w:ascii="Times New Roman" w:hAnsi="Times New Roman"/>
          <w:b/>
          <w:sz w:val="28"/>
          <w:szCs w:val="28"/>
        </w:rPr>
        <w:t>Реализация Национальной программы</w:t>
      </w: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 w:rsidRPr="005926B1">
        <w:rPr>
          <w:rFonts w:ascii="Times New Roman" w:hAnsi="Times New Roman"/>
          <w:b/>
          <w:sz w:val="28"/>
          <w:szCs w:val="28"/>
        </w:rPr>
        <w:t>поддержки и развития чтения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Беленко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К. И.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Мастерская литературного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перформанса</w:t>
      </w:r>
      <w:proofErr w:type="spellEnd"/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[опыт работы Самарской областной универсальной научной библиотеки] / К.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Беленко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 (57). – С. 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Калиновская, И. М.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Пусть победит сильнейший. Творческие конкурсы как средство мотивации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[детское чтение] / И. М. Калиновская // Библиотечное дело. – 2015. – № 10 (244). –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24.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Петрищева, Л. В.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Приглашаем дошколят. Жизнь начинается с книги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[привлечение к чтению в детских библиотеках] / Л. В. Петрищева // Библиотечное дело. – 2015. – № 10 (244). – С.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6.</w:t>
      </w:r>
    </w:p>
    <w:p w:rsidR="00693A0F" w:rsidRDefault="008712D9" w:rsidP="00693A0F">
      <w:pPr>
        <w:spacing w:after="0" w:line="240" w:lineRule="auto"/>
        <w:ind w:firstLine="709"/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Пильнова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Л. В.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Как мы пили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Книгочай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36F8F">
        <w:rPr>
          <w:rFonts w:ascii="Times New Roman" w:hAnsi="Times New Roman" w:cs="Times New Roman"/>
          <w:sz w:val="28"/>
          <w:szCs w:val="28"/>
        </w:rPr>
        <w:t>,</w:t>
      </w:r>
      <w:r w:rsidRPr="002B5009">
        <w:rPr>
          <w:rFonts w:ascii="Times New Roman" w:hAnsi="Times New Roman" w:cs="Times New Roman"/>
          <w:sz w:val="28"/>
          <w:szCs w:val="28"/>
        </w:rPr>
        <w:t xml:space="preserve"> или Дегустация литературных новинок / Л.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Пильнова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10 (244). –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33.</w:t>
      </w:r>
    </w:p>
    <w:p w:rsidR="00693A0F" w:rsidRDefault="00693A0F" w:rsidP="00693A0F">
      <w:pPr>
        <w:spacing w:after="0" w:line="240" w:lineRule="auto"/>
        <w:ind w:firstLine="709"/>
        <w:jc w:val="both"/>
      </w:pPr>
      <w:r w:rsidRPr="00693A0F">
        <w:rPr>
          <w:rFonts w:ascii="Times New Roman" w:hAnsi="Times New Roman" w:cs="Times New Roman"/>
          <w:b/>
          <w:sz w:val="28"/>
          <w:szCs w:val="28"/>
        </w:rPr>
        <w:t>Регионы</w:t>
      </w:r>
      <w:r w:rsidRPr="00693A0F">
        <w:rPr>
          <w:rFonts w:ascii="Times New Roman" w:hAnsi="Times New Roman" w:cs="Times New Roman"/>
          <w:sz w:val="28"/>
          <w:szCs w:val="28"/>
        </w:rPr>
        <w:t xml:space="preserve"> продолжают читать</w:t>
      </w:r>
      <w:proofErr w:type="gramStart"/>
      <w:r w:rsidRPr="00693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3A0F">
        <w:rPr>
          <w:rFonts w:ascii="Times New Roman" w:hAnsi="Times New Roman" w:cs="Times New Roman"/>
          <w:sz w:val="28"/>
          <w:szCs w:val="28"/>
        </w:rPr>
        <w:t xml:space="preserve"> [</w:t>
      </w:r>
      <w:r w:rsidRPr="00693A0F">
        <w:rPr>
          <w:rFonts w:ascii="Times New Roman" w:hAnsi="Times New Roman" w:cs="Times New Roman"/>
          <w:iCs/>
          <w:sz w:val="28"/>
          <w:szCs w:val="28"/>
        </w:rPr>
        <w:t>Всероссийский конкурс «Самый читающий регион»]</w:t>
      </w:r>
      <w:r w:rsidRPr="00693A0F">
        <w:rPr>
          <w:rFonts w:ascii="Times New Roman" w:hAnsi="Times New Roman" w:cs="Times New Roman"/>
          <w:sz w:val="28"/>
          <w:szCs w:val="28"/>
        </w:rPr>
        <w:t xml:space="preserve"> // Библиография. – 2015. – № 5. – С. 152–153.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Сметанникова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Н. Н.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Продвижение чтения с помощью чтения с экрана / Н.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Сметанникова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3. – С. 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68.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Соколов, А. В. </w:t>
      </w:r>
      <w:r w:rsidRPr="002B5009">
        <w:rPr>
          <w:rFonts w:ascii="Times New Roman" w:hAnsi="Times New Roman" w:cs="Times New Roman"/>
          <w:sz w:val="28"/>
          <w:szCs w:val="28"/>
        </w:rPr>
        <w:t>Чтение как момент истины / А. В. Соколов // Библиотековедение. – 2015. – № 4. – С. 63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66.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Цветкова, В. А.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Стали ли мы меньше читать? Рассуждения на тему... / В. А. Цветкова // Научные и технические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№ 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С. 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59.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Черняк, М. А.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Современная литература в диалоге с классикой: притяжения и отторжения / М. А. Черняк // Библиотечное дело. – 2015. – № 11 (245). – С.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5.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Шевченко, С. С.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Солнышко в ладошках. Студия развития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мышления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[детское чтение] / С. С. Шевченко // Библиотечное дело. – 2015. – № 10 (244). – С. 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29.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История библиотечного дела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Бибоева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И. Г.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Первый вестник красоты и знания. К 120</w:t>
      </w:r>
      <w:r w:rsidR="00DD39B4">
        <w:rPr>
          <w:rFonts w:ascii="Times New Roman" w:hAnsi="Times New Roman" w:cs="Times New Roman"/>
          <w:sz w:val="28"/>
          <w:szCs w:val="28"/>
        </w:rPr>
        <w:t>-</w:t>
      </w:r>
      <w:r w:rsidRPr="002B5009">
        <w:rPr>
          <w:rFonts w:ascii="Times New Roman" w:hAnsi="Times New Roman" w:cs="Times New Roman"/>
          <w:sz w:val="28"/>
          <w:szCs w:val="28"/>
        </w:rPr>
        <w:t xml:space="preserve">летию Национальной научной библиотеки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 И.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Бибоева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13 (247). – С.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4.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Боровцова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А. Е.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Влияние государственной библиотечной 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>политики на работу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библиотек Ставрополья в 1920-е годы / А. Е.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Боровцова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4. – С. 103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108. 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Волков, А.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Библиотеки в ожидании умников и умниц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[история библиотек] / А. Волков // Знание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сила. – 2015. – № 9 (1059). – С.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11.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Гениева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Е. Ю.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Гениева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: завещание.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Когда я думаю о рае, я представляю библиотеку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 / Е. Ю.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Гениева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13 (247). – С. 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27.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Глазков, М. Н.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Утраченное имя: видный эмигрантский библиотекарь-библиограф С. П. Постников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[Сергей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Прокофьевич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Постников (1883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1965)] / М. Н. Глазков // Научные и технические библиотеки. – 2015. – № 9. – С. 67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77.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Гранкина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И. И.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Разработка масштабных проектов подготовки библиотечных кадров в России в конце 1917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начале 1921</w:t>
      </w:r>
      <w:r w:rsidR="00DD39B4">
        <w:rPr>
          <w:rFonts w:ascii="Times New Roman" w:hAnsi="Times New Roman" w:cs="Times New Roman"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г. / И.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 – 2015. – № 9. – С. 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66.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Дивногорцев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А. Л.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Государственная библиотека СССР им. В. И. Ленина от эвакуации до Великой Победы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(по избранным документам и фотоматериалам из архива РГБ) / А. Л.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Дивногорцев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3. – С. 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103. 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Исмайылов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Н. И. </w:t>
      </w: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оглы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5009">
        <w:rPr>
          <w:rFonts w:ascii="Times New Roman" w:hAnsi="Times New Roman" w:cs="Times New Roman"/>
          <w:sz w:val="28"/>
          <w:szCs w:val="28"/>
        </w:rPr>
        <w:t xml:space="preserve">Развитие азербайджанской библиографии в конце XIX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начале XX века / Н.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="000D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Исмайылов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4. – С. 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91.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Кадырова, Л. З.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Крымскотатарские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библиотеки в Крыму: история и современность / Л. З. Кадырова // Научные и технические библиотеки. – 2015. – № 8. –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30.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Колесникова, М. Н. </w:t>
      </w:r>
      <w:r w:rsidRPr="002B5009">
        <w:rPr>
          <w:rFonts w:ascii="Times New Roman" w:hAnsi="Times New Roman" w:cs="Times New Roman"/>
          <w:sz w:val="28"/>
          <w:szCs w:val="28"/>
        </w:rPr>
        <w:t>Классик отечественного библиотековедения: (к 85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5009">
        <w:rPr>
          <w:rFonts w:ascii="Times New Roman" w:hAnsi="Times New Roman" w:cs="Times New Roman"/>
          <w:sz w:val="28"/>
          <w:szCs w:val="28"/>
        </w:rPr>
        <w:t xml:space="preserve">летию В. С.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Крейденко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) / М. Н. Колесникова // Библиотековедение. – 2015. – № 4. – С. 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80. </w:t>
      </w:r>
    </w:p>
    <w:p w:rsidR="0064608F" w:rsidRPr="002B5009" w:rsidRDefault="00F87BA8" w:rsidP="006460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Куканова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И. А.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Книга — лучший памятник жизни. Фонд Сектора литературы на иностранных языках Тульской областной библиотеки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 военном </w:t>
      </w:r>
      <w:r w:rsidR="00DD39B4">
        <w:rPr>
          <w:rFonts w:ascii="Times New Roman" w:hAnsi="Times New Roman" w:cs="Times New Roman"/>
          <w:sz w:val="28"/>
          <w:szCs w:val="28"/>
        </w:rPr>
        <w:t>и</w:t>
      </w:r>
      <w:r w:rsidRPr="002B5009">
        <w:rPr>
          <w:rFonts w:ascii="Times New Roman" w:hAnsi="Times New Roman" w:cs="Times New Roman"/>
          <w:sz w:val="28"/>
          <w:szCs w:val="28"/>
        </w:rPr>
        <w:t xml:space="preserve"> послевоенном этапах формирования библиотечного фонда] / И. А.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Куканова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13 (247).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15.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Мартьянова, Г. Н.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Нам много лет, и сделано немало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(к 90-летию отдела литературы на иностранных языках Дворца книги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Ульяновской областной научной библиотеки им. В. И. Ленина) / Г. Н. Мартьянова // Библиотековедение. – 2015. – № 3. – С. 104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110.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Одиноков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В. Г.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О преходящем и вечном. К 55-летию Научной библиотеки Новосибирского государственного университета / В.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 – 2015. – № 7. – С. 102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105.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Панченко, А. М.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Великий князь Михаил Павлович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устроитель библиотек в артиллерии, Инженерном корпусе и в военно-учебных заведениях (вторая четверть XIX в.) / А. М. Панченко // Библиотековедение. – 2015. – № 3. – С. 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84.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Пилко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И. С.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Моя библиотека. Жизнь и судьба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[Кемеровской областной научной библиотек</w:t>
      </w:r>
      <w:r w:rsidR="00DD39B4">
        <w:rPr>
          <w:rFonts w:ascii="Times New Roman" w:hAnsi="Times New Roman" w:cs="Times New Roman"/>
          <w:sz w:val="28"/>
          <w:szCs w:val="28"/>
        </w:rPr>
        <w:t>е</w:t>
      </w:r>
      <w:r w:rsidRPr="002B5009">
        <w:rPr>
          <w:rFonts w:ascii="Times New Roman" w:hAnsi="Times New Roman" w:cs="Times New Roman"/>
          <w:sz w:val="28"/>
          <w:szCs w:val="28"/>
        </w:rPr>
        <w:t xml:space="preserve"> им. В. Д. Федорова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95 лет] / И. С.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Пилко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12 (246). – С.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35.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Стафеева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Т. П.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Дар сердечный. Уникальные издания Губернаторской коллекции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[Кемеровской областной научной библиотек</w:t>
      </w:r>
      <w:r w:rsidR="00612C22">
        <w:rPr>
          <w:rFonts w:ascii="Times New Roman" w:hAnsi="Times New Roman" w:cs="Times New Roman"/>
          <w:sz w:val="28"/>
          <w:szCs w:val="28"/>
        </w:rPr>
        <w:t>е</w:t>
      </w:r>
      <w:r w:rsidRPr="002B5009">
        <w:rPr>
          <w:rFonts w:ascii="Times New Roman" w:hAnsi="Times New Roman" w:cs="Times New Roman"/>
          <w:sz w:val="28"/>
          <w:szCs w:val="28"/>
        </w:rPr>
        <w:t xml:space="preserve"> им. В. Д. Федорова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95 лет] / Т. П.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12 (246). –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38.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Столяров, Ю. Н.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Вклад И. Д. Шумахера в развитие русской науки и культуры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(к 325-летию со дня рождения первого российского библиотекаря и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библиотековеда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) / Ю. Н. Столяров // Научные и технические библиотеки. – 2015. – № 9. – С.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50.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Столяров, Ю. Н.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Начало исламского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книгописания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как зарождение исламских библиотек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к 110-летию Мусульманского отделения Национальной библиотеки Республики Татарстан и 25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5009">
        <w:rPr>
          <w:rFonts w:ascii="Times New Roman" w:hAnsi="Times New Roman" w:cs="Times New Roman"/>
          <w:sz w:val="28"/>
          <w:szCs w:val="28"/>
        </w:rPr>
        <w:t xml:space="preserve">летию Республиканской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крымскотатарской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библиотеки им.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Гаспринского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 Ю. Н. Столяров // Научные и технические библиотеки. – 2015. – № 8. – С. 64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76. 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Съянова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Е. </w:t>
      </w:r>
      <w:r w:rsidRPr="002B5009">
        <w:rPr>
          <w:rFonts w:ascii="Times New Roman" w:hAnsi="Times New Roman" w:cs="Times New Roman"/>
          <w:sz w:val="28"/>
          <w:szCs w:val="28"/>
        </w:rPr>
        <w:t>Читальная зала для лиц без разбора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[история первых публичных библиотек] / Е.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Съянова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Знание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сила. – 2015. – № 10 (1060). – С. 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97. 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Феномен</w:t>
      </w:r>
      <w:r w:rsidR="00612C22">
        <w:rPr>
          <w:rFonts w:ascii="Times New Roman" w:hAnsi="Times New Roman" w:cs="Times New Roman"/>
          <w:sz w:val="28"/>
          <w:szCs w:val="28"/>
        </w:rPr>
        <w:t xml:space="preserve"> Екатерины Юрьевны </w:t>
      </w:r>
      <w:proofErr w:type="spellStart"/>
      <w:r w:rsidR="00612C22">
        <w:rPr>
          <w:rFonts w:ascii="Times New Roman" w:hAnsi="Times New Roman" w:cs="Times New Roman"/>
          <w:sz w:val="28"/>
          <w:szCs w:val="28"/>
        </w:rPr>
        <w:t>Гениевой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(01.04.1946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09.07.2015)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[некролог] // Библиотековедение. – 2015. – № 4. – С. 68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69. 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Харитонова, Л. С.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Открыта для содействия распространению специальных знаний…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 История формирования фондов Политехнической библиотеки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</w:t>
      </w:r>
      <w:r w:rsidR="00612C2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12C22">
        <w:rPr>
          <w:rFonts w:ascii="Times New Roman" w:hAnsi="Times New Roman" w:cs="Times New Roman"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(к 150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5009">
        <w:rPr>
          <w:rFonts w:ascii="Times New Roman" w:hAnsi="Times New Roman" w:cs="Times New Roman"/>
          <w:sz w:val="28"/>
          <w:szCs w:val="28"/>
        </w:rPr>
        <w:t>летию основания) / Л. С. Харитонова // Библиотечное дело. – 2015. – № 13 (247). – С. 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F87BA8" w:rsidRPr="002B5009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Харитонова, Л. С. </w:t>
      </w:r>
      <w:r w:rsidRPr="002B5009">
        <w:rPr>
          <w:rFonts w:ascii="Times New Roman" w:hAnsi="Times New Roman" w:cs="Times New Roman"/>
          <w:sz w:val="28"/>
          <w:szCs w:val="28"/>
        </w:rPr>
        <w:t>История разработки Тематического плана комплектования как основы формирования фондов Политехнической библиотеки / Л. С. Харитонова // Библиотековедение. – 2015. – № 4. – С. 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102. </w:t>
      </w:r>
    </w:p>
    <w:p w:rsidR="00F87BA8" w:rsidRDefault="00F87BA8" w:rsidP="00F8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Юрченко, Я. Г.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В поиске новой модели развития Или как рождалась Электронная библиотека Кузбасса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[Кемеровской областной научной библиотек</w:t>
      </w:r>
      <w:r w:rsidR="00612C22">
        <w:rPr>
          <w:rFonts w:ascii="Times New Roman" w:hAnsi="Times New Roman" w:cs="Times New Roman"/>
          <w:sz w:val="28"/>
          <w:szCs w:val="28"/>
        </w:rPr>
        <w:t>е</w:t>
      </w:r>
      <w:r w:rsidRPr="002B5009">
        <w:rPr>
          <w:rFonts w:ascii="Times New Roman" w:hAnsi="Times New Roman" w:cs="Times New Roman"/>
          <w:sz w:val="28"/>
          <w:szCs w:val="28"/>
        </w:rPr>
        <w:t xml:space="preserve"> им. В. Д. Федорова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95 лет] / Я. Г. Юрченко // Библиотечное дело. – 2015. – № 12 (246). – 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16.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Библиотечное дело</w:t>
      </w:r>
    </w:p>
    <w:p w:rsidR="00CC4867" w:rsidRDefault="00CC4867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20 лет</w:t>
      </w:r>
      <w:r w:rsidRPr="002B5009">
        <w:rPr>
          <w:rFonts w:ascii="Times New Roman" w:hAnsi="Times New Roman" w:cs="Times New Roman"/>
          <w:sz w:val="28"/>
          <w:szCs w:val="28"/>
        </w:rPr>
        <w:t xml:space="preserve"> Российской библиотечной ассоциации // Научные и технические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№ 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С. 81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83.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Донских, О. А. </w:t>
      </w:r>
      <w:r w:rsidRPr="002B5009">
        <w:rPr>
          <w:rFonts w:ascii="Times New Roman" w:hAnsi="Times New Roman" w:cs="Times New Roman"/>
          <w:sz w:val="28"/>
          <w:szCs w:val="28"/>
        </w:rPr>
        <w:t>Личное дело духовной культуры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(размышление о библиотеке) / О. А. Донских // Библиотековедение. – 2015. – № 4. – С. 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Еременко, Т. В.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Отечественные диссертации по библиотековедению,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библиографоведению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и книговедению / Т. В. Еременко // Библиотековедение. – 2015. – № 3. – С. 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46.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Забелина, Н. А. </w:t>
      </w:r>
      <w:r w:rsidRPr="002B5009">
        <w:rPr>
          <w:rFonts w:ascii="Times New Roman" w:hAnsi="Times New Roman" w:cs="Times New Roman"/>
          <w:sz w:val="28"/>
          <w:szCs w:val="28"/>
        </w:rPr>
        <w:t>Заглянуть в XXII век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 деятельности Центральной Городской Деловой библиотеки (ЦГДБ) в г. Москве] / Н. А. Забелина // Знание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сила. – 2015. – № 10 (1060). – С. 99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103.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Иванова, Е. А.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Румянцевские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чтения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2015: Книга и историческая память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 / Е. А. Иванова // Библиотековедение. – 2015. – № 3. – С. 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Игнатова, Л. А. 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>Специализированные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муниципальные? Можно и так!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[специализация библиотек Новосибирской ЦБС по направлениям деятельности] / Л. А. Игнатова // Современная библиотека. – 2015. – № 7 (57). – С. 71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73.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ИФЛА </w:t>
      </w:r>
      <w:r w:rsidRPr="002B5009">
        <w:rPr>
          <w:rFonts w:ascii="Times New Roman" w:hAnsi="Times New Roman" w:cs="Times New Roman"/>
          <w:sz w:val="28"/>
          <w:szCs w:val="28"/>
        </w:rPr>
        <w:t>подписывает Гаагскую декларацию: немедленная реформа IP-законов // Библиотековедение. – 2015. – № 4. – С. 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83.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Клюев, В. К.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Библиотековедческий академически отчёт / В. К. Клюев, М. П.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11 (245). – 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44.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Лопатина, Н. В.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Информационно-библиотечные науки в Московском государственном институте культуры в 2014 г.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[обзор диссертационных работ] / Н. В. Лопатина // Научные и технические библиотеки. – 2015. – № 8. – C. 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40.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Мамаева, С. А.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РБА в системе профессиональных коммуникаций / С. А. Мамаева // Научные и технические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№ 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С. 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92. </w:t>
      </w:r>
    </w:p>
    <w:p w:rsidR="00FF7F9C" w:rsidRPr="00FF7F9C" w:rsidRDefault="00FF7F9C" w:rsidP="00FF7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071D">
        <w:rPr>
          <w:rFonts w:ascii="Times New Roman" w:hAnsi="Times New Roman" w:cs="Times New Roman"/>
          <w:b/>
          <w:sz w:val="28"/>
          <w:szCs w:val="28"/>
        </w:rPr>
        <w:t>Российские</w:t>
      </w:r>
      <w:r w:rsidRPr="00FF7F9C">
        <w:rPr>
          <w:rFonts w:ascii="Times New Roman" w:hAnsi="Times New Roman" w:cs="Times New Roman"/>
          <w:sz w:val="28"/>
          <w:szCs w:val="28"/>
        </w:rPr>
        <w:t xml:space="preserve"> библиотеки теряют читателей?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F9C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F9C">
        <w:rPr>
          <w:rFonts w:ascii="Times New Roman" w:hAnsi="Times New Roman" w:cs="Times New Roman"/>
          <w:sz w:val="28"/>
          <w:szCs w:val="28"/>
        </w:rPr>
        <w:t xml:space="preserve"> №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F9C">
        <w:rPr>
          <w:rFonts w:ascii="Times New Roman" w:hAnsi="Times New Roman" w:cs="Times New Roman"/>
          <w:sz w:val="28"/>
          <w:szCs w:val="28"/>
        </w:rPr>
        <w:t xml:space="preserve"> С. 155.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Соколов, А. В.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Российская идентичность и библиотечная идентичность / А. В. Соколов // Библиотековедение. – 2015. – № 3. – С. 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35.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Фирсов, В. Р. </w:t>
      </w:r>
      <w:r w:rsidRPr="002B5009">
        <w:rPr>
          <w:rFonts w:ascii="Times New Roman" w:hAnsi="Times New Roman" w:cs="Times New Roman"/>
          <w:sz w:val="28"/>
          <w:szCs w:val="28"/>
        </w:rPr>
        <w:t>Всероссийский библиотечный конгресс в Самаре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20 лет российской библиотечной ассоциации / В. Р. Фирсов, И. А. Трушина // Библиотековедение. – 2015. – № 4. – С.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16.</w:t>
      </w:r>
    </w:p>
    <w:p w:rsidR="00FF7F9C" w:rsidRDefault="00FF7F9C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F9C">
        <w:rPr>
          <w:rFonts w:ascii="Times New Roman" w:hAnsi="Times New Roman" w:cs="Times New Roman"/>
          <w:b/>
          <w:sz w:val="28"/>
          <w:szCs w:val="28"/>
        </w:rPr>
        <w:t>Фирсов, В. Р.</w:t>
      </w:r>
      <w:r w:rsidRPr="00FF7F9C">
        <w:rPr>
          <w:rFonts w:ascii="Times New Roman" w:hAnsi="Times New Roman" w:cs="Times New Roman"/>
          <w:sz w:val="28"/>
          <w:szCs w:val="28"/>
        </w:rPr>
        <w:t xml:space="preserve"> Сокращение сети государственных и муниципальных библиотек Российской Федерации в 2011</w:t>
      </w:r>
      <w:r w:rsidR="00612C22">
        <w:rPr>
          <w:rFonts w:ascii="Times New Roman" w:hAnsi="Times New Roman" w:cs="Times New Roman"/>
          <w:sz w:val="28"/>
          <w:szCs w:val="28"/>
        </w:rPr>
        <w:t>–</w:t>
      </w:r>
      <w:r w:rsidRPr="00FF7F9C">
        <w:rPr>
          <w:rFonts w:ascii="Times New Roman" w:hAnsi="Times New Roman" w:cs="Times New Roman"/>
          <w:sz w:val="28"/>
          <w:szCs w:val="28"/>
        </w:rPr>
        <w:t xml:space="preserve">2014 гг. / В. Р. Фирсов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F9C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F9C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F9C">
        <w:rPr>
          <w:rFonts w:ascii="Times New Roman" w:hAnsi="Times New Roman" w:cs="Times New Roman"/>
          <w:sz w:val="28"/>
          <w:szCs w:val="28"/>
        </w:rPr>
        <w:t xml:space="preserve">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7F9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Шрайберг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Я. Л. </w:t>
      </w:r>
      <w:r w:rsidRPr="002B5009">
        <w:rPr>
          <w:rFonts w:ascii="Times New Roman" w:hAnsi="Times New Roman" w:cs="Times New Roman"/>
          <w:sz w:val="28"/>
          <w:szCs w:val="28"/>
        </w:rPr>
        <w:t>Крым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2015: от библиотечной конференции к международному профессиональному форуму / Я. Л.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Шрайберг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4. – 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32. 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Основные направления деятельности библиотек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Бруштейн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И. О.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И тотчас прозрели глаза их… Постигая азы православной культуры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 православном клубе в Санкт-Петербургской Государственной библиотеке для слепых и слабовидящих] / И. О.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Бруштейн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13 (247). – 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33.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Гармс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Е. С.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Добрые советы тем, кто планирует провести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 / Е. С.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Гармс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, И.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Слодарж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 (57). –</w:t>
      </w:r>
      <w:r>
        <w:rPr>
          <w:rFonts w:ascii="Times New Roman" w:hAnsi="Times New Roman" w:cs="Times New Roman"/>
          <w:sz w:val="28"/>
          <w:szCs w:val="28"/>
        </w:rPr>
        <w:t xml:space="preserve"> С. 86–89.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Гончаров, М. В.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Преобразование традиционной библиотеки в современный библиотечно-информационный центр. Опыт Российской таможенной академии / М. В. Гончаров, Е.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Песчанникова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 – 2015. – № 8.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11.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Даунарас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Г. В.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Заповедное сердце Сибири. Краеведческие электронные ресурсы в информационном образе региона / Г.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Даунарас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, О. Д.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Крылёва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12 (246). – С. 31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33.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Дилек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В.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Школа юных театралов. Выбираем лучшие спектакли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[об участии Чувашской республиканской детско-юношеской библиотеки в проекте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Школа юного театрала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] /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Дилек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10 (244). – С. 25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26.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Довгань, А. В.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Вертикаль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горизонталь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 библиотечных стратегий: философия развития отрасли / А. В. Довгань // Библиотечное дело. – 2015. – № 10 (244). – С. 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42.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Жаденов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О. М.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Роль библиотек в городском развитии / О. М.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Жаденов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3. – С. 112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120.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Зарубина, Е. А.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Гостеприимный Дом на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Крутицкой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Опыт одной оптимизации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[Ивановская областная библиотека для детей и юношества] / Е. А. Зарубина, И. А.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10 (244). – С. 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12.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Захаренко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М. П.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Внешняя оценка работы библиотеки: задачи, нормативные требования, практика / М. П.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2015. – № 7. – С.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10.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Княжева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Г. А.</w:t>
      </w:r>
      <w:r w:rsidR="00C4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Все музы в гости будут к нам. Клубы по интересам встречают друзей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[Кемеровской областной научной библиотек</w:t>
      </w:r>
      <w:r w:rsidR="00612C22">
        <w:rPr>
          <w:rFonts w:ascii="Times New Roman" w:hAnsi="Times New Roman" w:cs="Times New Roman"/>
          <w:sz w:val="28"/>
          <w:szCs w:val="28"/>
        </w:rPr>
        <w:t>е</w:t>
      </w:r>
      <w:r w:rsidRPr="002B5009">
        <w:rPr>
          <w:rFonts w:ascii="Times New Roman" w:hAnsi="Times New Roman" w:cs="Times New Roman"/>
          <w:sz w:val="28"/>
          <w:szCs w:val="28"/>
        </w:rPr>
        <w:t xml:space="preserve"> им. В. Д. Федорова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95 лет] / Г. А.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Княжева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12 (246). – 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41.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22">
        <w:rPr>
          <w:rFonts w:ascii="Times New Roman" w:hAnsi="Times New Roman" w:cs="Times New Roman"/>
          <w:b/>
          <w:spacing w:val="-4"/>
          <w:sz w:val="28"/>
          <w:szCs w:val="28"/>
        </w:rPr>
        <w:t xml:space="preserve">Коваленко, Е. </w:t>
      </w:r>
      <w:r w:rsidRPr="00612C22">
        <w:rPr>
          <w:rFonts w:ascii="Times New Roman" w:hAnsi="Times New Roman" w:cs="Times New Roman"/>
          <w:spacing w:val="-4"/>
          <w:sz w:val="28"/>
          <w:szCs w:val="28"/>
        </w:rPr>
        <w:t xml:space="preserve">Можно ли в библиотеке </w:t>
      </w:r>
      <w:r w:rsidR="00612C22" w:rsidRPr="00612C22">
        <w:rPr>
          <w:rFonts w:ascii="Times New Roman" w:hAnsi="Times New Roman" w:cs="Times New Roman"/>
          <w:spacing w:val="-4"/>
          <w:sz w:val="28"/>
          <w:szCs w:val="28"/>
        </w:rPr>
        <w:t>поработать на фрезерном станке?</w:t>
      </w:r>
      <w:proofErr w:type="gramStart"/>
      <w:r w:rsidR="00612C22">
        <w:rPr>
          <w:rFonts w:ascii="Times New Roman" w:hAnsi="Times New Roman" w:cs="Times New Roman"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[проекты ЦБС г. Норильска] / Е. Коваленко // Современная библиотека. – 2015. – № 7 (57).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15.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Коровина, Н. Н.</w:t>
      </w:r>
      <w:r w:rsidR="0033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Особенности технологии обслуживания пользователей стандартами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(на примере Российской государственной библиотеки) / Н. Н. Коровина // Библиотековедение. – 2015. – № 3. – С. 47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53.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Куликова, О. Ю.</w:t>
      </w:r>
      <w:r w:rsidR="0033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Продвижение территориального бренда через региональные библиотечные ресурсы / О. Ю. Куликова // Справочник руководителя учреждения культуры. – 2015. – № 7. – С. 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32.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Лаврушкина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В. И.</w:t>
      </w:r>
      <w:r w:rsidR="0033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Центр культурных программ. Общение и обучение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[образовательные и просветительские проекты Кемеровской областной научной библиотеки им. В. Д. Федорова ] / В.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Лаврушкина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12 (246). – С. 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23.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Лиханос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Е. 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Доступный туризм и специальная библиотека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: итоги всероссийского исследования / Е.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Лиханос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4. – С. 110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114.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Логвиненко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Г.</w:t>
      </w:r>
      <w:r w:rsidR="0033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Книжная Вселенная для маленьких читателей. Этапы становления детских библиотек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Логвиненко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10 (244). – С. 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21.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Майнгардт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Н. Л.</w:t>
      </w:r>
      <w:r w:rsidR="00330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Культурный и общественный контекст. К 15-летию некоммерческого библиотечного партнёрства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Кузбасские библиотеки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 / Н. Л.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Майнгардт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12 (246). – С. 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30.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Малышева, Н. А.</w:t>
      </w:r>
      <w:r w:rsidR="003307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Кибер-кафе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: как сделать библиотеку привлекательной для подростков / Н. А. Малышева, Л.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Патрашок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2015. – № 8. – С. 80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85.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Матлина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С. Г.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Библиотечная социология: обсуждаем проблемное поле. Круглый стол в РГБ / С.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Матлина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13 (247). – С.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36.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Молодова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Л. Н.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Библио-гейм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: от читателя до волонтёра. Мотивация подростков на сотрудничество с библиотекой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[библиотечные проекты] / Л.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10 (244). – С. 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Новых, Т. Н. </w:t>
      </w:r>
      <w:r w:rsidRPr="002B5009">
        <w:rPr>
          <w:rFonts w:ascii="Times New Roman" w:hAnsi="Times New Roman" w:cs="Times New Roman"/>
          <w:sz w:val="28"/>
          <w:szCs w:val="28"/>
        </w:rPr>
        <w:t>Имена писателей в названиях улиц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[интернет-проект Вологодской областной юношеской библиотеки им. В. Ф. Тендрякова] / Т. Н. Новых // Современная библиотека. – 2015. – № 7 (57). – С. 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18.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Офицерова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О. П.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Наглядность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главное для незрячих!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[опыт работы Красноярской к</w:t>
      </w:r>
      <w:r>
        <w:rPr>
          <w:rFonts w:ascii="Times New Roman" w:hAnsi="Times New Roman" w:cs="Times New Roman"/>
          <w:sz w:val="28"/>
          <w:szCs w:val="28"/>
        </w:rPr>
        <w:t>раевой специальной библиотеки-</w:t>
      </w:r>
      <w:r w:rsidRPr="002B5009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реабилитации инвалидов по зрению] / О. П.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 (57). – С. 74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75.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Печерских, А. В.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>Городская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игра-квест</w:t>
      </w:r>
      <w:proofErr w:type="spellEnd"/>
      <w:r w:rsidR="00FC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Наивный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>: особенности организации и возможности для сотрудничества / А. В. Печерских // Справочник руководителя учреждения культуры. – 2015. – № 7. –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56.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Редькина, Н. С.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Персонализированное обслуживание </w:t>
      </w:r>
      <w:proofErr w:type="spellStart"/>
      <w:proofErr w:type="gramStart"/>
      <w:r w:rsidRPr="002B5009">
        <w:rPr>
          <w:rFonts w:ascii="Times New Roman" w:hAnsi="Times New Roman" w:cs="Times New Roman"/>
          <w:sz w:val="28"/>
          <w:szCs w:val="28"/>
        </w:rPr>
        <w:t>интернет-пользователей</w:t>
      </w:r>
      <w:proofErr w:type="spellEnd"/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библиотек / Н. С. Редькина // Научные и технические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№ 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С. 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30.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Руденко, Л.</w:t>
      </w:r>
      <w:r w:rsidR="00612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Встречи в библиотечных катакомбах. Современный формат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[реализация проекта по поддержке творческой молодежи] / Л. Руденко // Библиотечное дело. – 2015. – № 10 (244). – С.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35.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Свергунова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Н. М.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Педагогическая составляющая в деятельности библиотеки вуза / Н. М.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Свергунова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 – 2015. – № 9. – С. 24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E73">
        <w:rPr>
          <w:rFonts w:ascii="Times New Roman" w:hAnsi="Times New Roman" w:cs="Times New Roman"/>
          <w:sz w:val="28"/>
          <w:szCs w:val="28"/>
        </w:rPr>
        <w:t>33</w:t>
      </w:r>
      <w:r w:rsidRPr="002B5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Сивакова, Г. П.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Приезжайте, ждём! Всегда рады!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 xml:space="preserve">Библиотечные чтения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Звучащая книга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>, или Читаем вместе...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2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>Ульяновской областной научной библиотеки им. В. И. Ленина] / Г. П. Сивакова, С. Г. Фадеева // Современная библиотека. – 2015. – № 7 (57).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– С.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11.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Сысина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Т. В.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Особые дети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>. Помогаем в социальной адаптации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[социальное партнерство Кемеровской ОНБ им. В. Д. Федорова] / Т.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Сысина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12 (246). – С. 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43.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Татаринова, Е. А.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От солдата до генерала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выставка к 70-летию Победы в Великой Отечественной войне : [книжно-иллюстративная выставка из фондов РГБ] / Е. А. Татаринова // Библиотековедение. – 2015. – № 3. –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18.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Филоненко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Е. </w:t>
      </w:r>
      <w:r w:rsidRPr="002B5009">
        <w:rPr>
          <w:rFonts w:ascii="Times New Roman" w:hAnsi="Times New Roman" w:cs="Times New Roman"/>
          <w:sz w:val="28"/>
          <w:szCs w:val="28"/>
        </w:rPr>
        <w:t>На Стремянной марафон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[библиотечный проект </w:t>
      </w:r>
      <w:r>
        <w:rPr>
          <w:rFonts w:ascii="Times New Roman" w:hAnsi="Times New Roman" w:cs="Times New Roman"/>
          <w:sz w:val="28"/>
          <w:szCs w:val="28"/>
        </w:rPr>
        <w:t>«Марафон «Друг Другу» в г. Санкт-</w:t>
      </w:r>
      <w:r w:rsidRPr="002B5009">
        <w:rPr>
          <w:rFonts w:ascii="Times New Roman" w:hAnsi="Times New Roman" w:cs="Times New Roman"/>
          <w:sz w:val="28"/>
          <w:szCs w:val="28"/>
        </w:rPr>
        <w:t xml:space="preserve">Петербурге] / Е.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 (57). – С. 94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95.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Фрейдлина, М. А.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Развитие учреждения культуры путем внедрения платных образовательных услуг / М. А. Фрейдлина // Справочник руководителя учреждения культуры. – 2015. – № 7. – С.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17.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Цухт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Н.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Юные рукодельницы. Как создаются народные обрядовые куклы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 работе семейного библиотечного клуба] /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Цухт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Дульцева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10 (244). –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18.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Четверикова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С. В.</w:t>
      </w:r>
      <w:r w:rsidR="00D467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Библиотечная жизнь Кузбасса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1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зеркало библиотечных дел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[Кемеровской областной научной библиотек</w:t>
      </w:r>
      <w:r w:rsidR="00612C22">
        <w:rPr>
          <w:rFonts w:ascii="Times New Roman" w:hAnsi="Times New Roman" w:cs="Times New Roman"/>
          <w:sz w:val="28"/>
          <w:szCs w:val="28"/>
        </w:rPr>
        <w:t>е</w:t>
      </w:r>
      <w:r w:rsidRPr="002B5009">
        <w:rPr>
          <w:rFonts w:ascii="Times New Roman" w:hAnsi="Times New Roman" w:cs="Times New Roman"/>
          <w:sz w:val="28"/>
          <w:szCs w:val="28"/>
        </w:rPr>
        <w:t xml:space="preserve"> им. В. Д. Федорова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95 лет] / С.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12 (246). – С. 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26</w:t>
      </w:r>
      <w:r w:rsidR="00FA2E73">
        <w:rPr>
          <w:rFonts w:ascii="Times New Roman" w:hAnsi="Times New Roman" w:cs="Times New Roman"/>
          <w:sz w:val="28"/>
          <w:szCs w:val="28"/>
        </w:rPr>
        <w:t>.</w:t>
      </w:r>
    </w:p>
    <w:p w:rsidR="008712D9" w:rsidRPr="00693A0F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Чистов, Ю. К.</w:t>
      </w:r>
      <w:r w:rsidR="009B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По дороге к посетителю: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музея с помощью построения новой коммуникационной модели / Ю. К. Чистов, Ю. А. Купина, Т.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Богомазова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2015. – № 8. – 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E73">
        <w:rPr>
          <w:rFonts w:ascii="Times New Roman" w:hAnsi="Times New Roman" w:cs="Times New Roman"/>
          <w:sz w:val="28"/>
          <w:szCs w:val="28"/>
        </w:rPr>
        <w:t>30</w:t>
      </w:r>
      <w:r w:rsidRPr="002B50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Библиотечные фонды и каталоги</w:t>
      </w:r>
    </w:p>
    <w:p w:rsidR="002274C0" w:rsidRPr="005926B1" w:rsidRDefault="002274C0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7BA8" w:rsidRPr="002274C0" w:rsidRDefault="0045073E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73">
        <w:rPr>
          <w:rFonts w:ascii="Times New Roman" w:hAnsi="Times New Roman" w:cs="Times New Roman"/>
          <w:b/>
          <w:sz w:val="28"/>
          <w:szCs w:val="28"/>
        </w:rPr>
        <w:t>Богачева, И. В.</w:t>
      </w:r>
      <w:r w:rsidRPr="002274C0">
        <w:rPr>
          <w:rFonts w:ascii="Times New Roman" w:hAnsi="Times New Roman" w:cs="Times New Roman"/>
          <w:sz w:val="28"/>
          <w:szCs w:val="28"/>
        </w:rPr>
        <w:t xml:space="preserve"> Перевод карточных каталогов в электронные: проблемы и перспективы / И. В. Богачева // Библиография. </w:t>
      </w:r>
      <w:r w:rsidR="002274C0">
        <w:rPr>
          <w:rFonts w:ascii="Times New Roman" w:hAnsi="Times New Roman" w:cs="Times New Roman"/>
          <w:sz w:val="28"/>
          <w:szCs w:val="28"/>
        </w:rPr>
        <w:t>–</w:t>
      </w:r>
      <w:r w:rsidRPr="002274C0">
        <w:rPr>
          <w:rFonts w:ascii="Times New Roman" w:hAnsi="Times New Roman" w:cs="Times New Roman"/>
          <w:sz w:val="28"/>
          <w:szCs w:val="28"/>
        </w:rPr>
        <w:t xml:space="preserve"> 2015. </w:t>
      </w:r>
      <w:r w:rsidR="002274C0">
        <w:rPr>
          <w:rFonts w:ascii="Times New Roman" w:hAnsi="Times New Roman" w:cs="Times New Roman"/>
          <w:sz w:val="28"/>
          <w:szCs w:val="28"/>
        </w:rPr>
        <w:t>–</w:t>
      </w:r>
      <w:r w:rsidRPr="002274C0">
        <w:rPr>
          <w:rFonts w:ascii="Times New Roman" w:hAnsi="Times New Roman" w:cs="Times New Roman"/>
          <w:sz w:val="28"/>
          <w:szCs w:val="28"/>
        </w:rPr>
        <w:t xml:space="preserve"> № 4. </w:t>
      </w:r>
      <w:r w:rsidR="002274C0">
        <w:rPr>
          <w:rFonts w:ascii="Times New Roman" w:hAnsi="Times New Roman" w:cs="Times New Roman"/>
          <w:sz w:val="28"/>
          <w:szCs w:val="28"/>
        </w:rPr>
        <w:t>–</w:t>
      </w:r>
      <w:r w:rsidRPr="002274C0">
        <w:rPr>
          <w:rFonts w:ascii="Times New Roman" w:hAnsi="Times New Roman" w:cs="Times New Roman"/>
          <w:sz w:val="28"/>
          <w:szCs w:val="28"/>
        </w:rPr>
        <w:t xml:space="preserve"> С. 59</w:t>
      </w:r>
      <w:r w:rsidR="002274C0">
        <w:rPr>
          <w:rFonts w:ascii="Times New Roman" w:hAnsi="Times New Roman" w:cs="Times New Roman"/>
          <w:sz w:val="28"/>
          <w:szCs w:val="28"/>
        </w:rPr>
        <w:t>–</w:t>
      </w:r>
      <w:r w:rsidRPr="002274C0">
        <w:rPr>
          <w:rFonts w:ascii="Times New Roman" w:hAnsi="Times New Roman" w:cs="Times New Roman"/>
          <w:sz w:val="28"/>
          <w:szCs w:val="28"/>
        </w:rPr>
        <w:t>74</w:t>
      </w:r>
      <w:r w:rsidR="008F6D68" w:rsidRPr="002274C0">
        <w:rPr>
          <w:rFonts w:ascii="Times New Roman" w:hAnsi="Times New Roman" w:cs="Times New Roman"/>
          <w:sz w:val="28"/>
          <w:szCs w:val="28"/>
        </w:rPr>
        <w:t>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Гуреев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В. Н.</w:t>
      </w:r>
      <w:r w:rsidR="009B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Модели и критерии отбора изданий в фонд научной библиотеки / В.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Гуреев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, Н. А. Мазов // Научные и технические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№ 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С. 31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E73">
        <w:rPr>
          <w:rFonts w:ascii="Times New Roman" w:hAnsi="Times New Roman" w:cs="Times New Roman"/>
          <w:sz w:val="28"/>
          <w:szCs w:val="28"/>
        </w:rPr>
        <w:t>50.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Калачихин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В. Ю. 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>Автоматическая</w:t>
      </w:r>
      <w:proofErr w:type="gramEnd"/>
      <w:r w:rsidR="00612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предметизация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короткой фразы методом сравнения с библиографическими записями в электронном каталоге / В. Ю.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Калачихин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4.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49.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Козлова, Е. И.</w:t>
      </w:r>
      <w:r w:rsidR="009B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Стратегия комплектования библиотек в цифровую эпоху / Е. И. Козлова // Библиотековедение. – 2015. – № 3. –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41.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Коровина, Н. Н.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Особенности технологии формирования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подфонда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стандартов в библиотеке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(на примере Российской государственной библиотеки) / Н. Н. Коровина // Библиотековедение. – 2015. – № 4. – С. 115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122.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Кочукова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Е. В.</w:t>
      </w:r>
      <w:r w:rsidR="009B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Современные информационные технологии в комплектовании библиотеки по естественным наукам РАН / Е.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№ 6.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56.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Разумова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З.</w:t>
      </w:r>
      <w:r w:rsidR="009B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Базовый элемент библиотеки. Комплектование фондов: новые направления деятельности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[Кемеровской областной научной библиотек</w:t>
      </w:r>
      <w:r w:rsidR="004D18FA">
        <w:rPr>
          <w:rFonts w:ascii="Times New Roman" w:hAnsi="Times New Roman" w:cs="Times New Roman"/>
          <w:sz w:val="28"/>
          <w:szCs w:val="28"/>
        </w:rPr>
        <w:t>е</w:t>
      </w:r>
      <w:r w:rsidRPr="002B5009">
        <w:rPr>
          <w:rFonts w:ascii="Times New Roman" w:hAnsi="Times New Roman" w:cs="Times New Roman"/>
          <w:sz w:val="28"/>
          <w:szCs w:val="28"/>
        </w:rPr>
        <w:t xml:space="preserve"> им. В. Д. Федорова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95 лет] / З.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Библиотечное дело. – 2015. – № 12 (246). – С. 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20.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Сахаров, Н. А. </w:t>
      </w:r>
      <w:r w:rsidRPr="002B5009">
        <w:rPr>
          <w:rFonts w:ascii="Times New Roman" w:hAnsi="Times New Roman" w:cs="Times New Roman"/>
          <w:sz w:val="28"/>
          <w:szCs w:val="28"/>
        </w:rPr>
        <w:t>Важная законодательная инициатива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(законопроект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Об обязательном экземпляре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3F">
        <w:rPr>
          <w:rFonts w:ascii="Times New Roman" w:hAnsi="Times New Roman" w:cs="Times New Roman"/>
          <w:sz w:val="28"/>
          <w:szCs w:val="28"/>
        </w:rPr>
        <w:t>)</w:t>
      </w:r>
      <w:r w:rsidRPr="002B5009">
        <w:rPr>
          <w:rFonts w:ascii="Times New Roman" w:hAnsi="Times New Roman" w:cs="Times New Roman"/>
          <w:sz w:val="28"/>
          <w:szCs w:val="28"/>
        </w:rPr>
        <w:t xml:space="preserve"> / Н. А. Сахаров // Библиотековедение. – 2015. – № 4. – С. 17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20.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Сукиасян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Э. </w:t>
      </w:r>
      <w:proofErr w:type="gramStart"/>
      <w:r w:rsidRPr="002B5009">
        <w:rPr>
          <w:rFonts w:ascii="Times New Roman" w:hAnsi="Times New Roman" w:cs="Times New Roman"/>
          <w:b/>
          <w:sz w:val="28"/>
          <w:szCs w:val="28"/>
        </w:rPr>
        <w:t>Р.</w:t>
      </w:r>
      <w:proofErr w:type="gramEnd"/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Как и почему мы перерабатываем таблицы ББК / Э. Р.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 – 2015. – № 9. – С. 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23. 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Тикунова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И. П.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Книжные памятники: юридические и организационные проблемы государственной регистрации / И. П.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Тикунова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3. – С. 23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30.</w:t>
      </w:r>
    </w:p>
    <w:p w:rsidR="00F87BA8" w:rsidRPr="005926B1" w:rsidRDefault="00F87BA8" w:rsidP="00F87BA8">
      <w:pPr>
        <w:tabs>
          <w:tab w:val="left" w:pos="2930"/>
          <w:tab w:val="center" w:pos="4677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Библиотека в системе информационного пространства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Бажанова, Э.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Ставрополье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>: электронный архив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[электронный ресурс Ставропольской краевой детской библиотеки им. А. Е.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Екимцева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] / Э. Бажанова, Т.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Ланик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 (57). –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39.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Баркова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И. В. </w:t>
      </w:r>
      <w:r w:rsidRPr="002B5009">
        <w:rPr>
          <w:rFonts w:ascii="Times New Roman" w:hAnsi="Times New Roman" w:cs="Times New Roman"/>
          <w:sz w:val="28"/>
          <w:szCs w:val="28"/>
        </w:rPr>
        <w:t>Виртуально экспонироваться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[виртуальные книжные выставки] / И.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 (57). – С.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23.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Боровинский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А. И.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Боремся за лояльность читателя, или Зачем нужны мобильные приложения / А.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Боровинский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Современная библиотека. – 2015. – № 7 (57). – С. 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Вахрушев, М. В.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Возрастающая роль библиотеки как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контент-провайдера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: тенденции развития / М. В. Вахрушев, К. А. Колосов // Научные и технические библиотеки. – 2015. – № 8.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17.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Литвинова, Н. Н. </w:t>
      </w:r>
      <w:r w:rsidRPr="002B5009">
        <w:rPr>
          <w:rFonts w:ascii="Times New Roman" w:hAnsi="Times New Roman" w:cs="Times New Roman"/>
          <w:sz w:val="28"/>
          <w:szCs w:val="28"/>
        </w:rPr>
        <w:t>Работа вузовских библиотек с электронными лицензионными ресурсами в зеркале восприятия пользователей / Н. Н. Литвинова // Библиотековедение. – 2015. – № 4. – С. 33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40.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Лобузин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И. В.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Технология обеспечения жизненного цикла цифровых ресурсов научной библиотеки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[оцифровка библиотечных документов на основе опыта Национальной библиотеки Украины им. В. И. Вернадского] / И.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Лобузин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 – 2015. – № 9.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Макаров, В. А.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Подписные базы данных РНБ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крупный научный ресурс по библиотечному делу и гуманитарным наукам / В. А. Макаров // Библиотечное дело. – 2015. – № 10 (244). –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39.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Петрова, Г. Н.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Как делать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 Г. Н. Петрова // Современная библиотека. – 2015. – № 7 (57). – 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37.</w:t>
      </w:r>
    </w:p>
    <w:p w:rsidR="008712D9" w:rsidRPr="00693A0F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Умные</w:t>
      </w:r>
      <w:r w:rsidRPr="002B5009">
        <w:rPr>
          <w:rFonts w:ascii="Times New Roman" w:hAnsi="Times New Roman" w:cs="Times New Roman"/>
          <w:sz w:val="28"/>
          <w:szCs w:val="28"/>
        </w:rPr>
        <w:t xml:space="preserve"> библиотеки </w:t>
      </w:r>
      <w:r w:rsidR="004D18FA">
        <w:rPr>
          <w:rFonts w:ascii="Times New Roman" w:hAnsi="Times New Roman" w:cs="Times New Roman"/>
          <w:sz w:val="28"/>
          <w:szCs w:val="28"/>
        </w:rPr>
        <w:t>в Амурской области</w:t>
      </w:r>
      <w:proofErr w:type="gramStart"/>
      <w:r w:rsidR="004D18F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D18FA">
        <w:rPr>
          <w:rFonts w:ascii="Times New Roman" w:hAnsi="Times New Roman" w:cs="Times New Roman"/>
          <w:sz w:val="28"/>
          <w:szCs w:val="28"/>
        </w:rPr>
        <w:t xml:space="preserve"> [открытие б</w:t>
      </w:r>
      <w:r w:rsidRPr="002B5009">
        <w:rPr>
          <w:rFonts w:ascii="Times New Roman" w:hAnsi="Times New Roman" w:cs="Times New Roman"/>
          <w:sz w:val="28"/>
          <w:szCs w:val="28"/>
        </w:rPr>
        <w:t>иблиотечных центров автоматизированной книговыдачи на базе Амурской областной научной библиотеки и Амурской областной детской библиотеки] // Научные и технические библиотеки. – 2015. – № 8. – C. 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88. </w:t>
      </w:r>
    </w:p>
    <w:p w:rsidR="002274C0" w:rsidRDefault="002274C0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Библиотечная профессия. Кадры библиотек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Соколов, А. В.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Библиотечная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профессиология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и сумма технологий / А. В. Соколов // Научные и технические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№ 6.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14.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Сукиасян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Э. Р.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Серия учебников для будущих бакалавров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пред</w:t>
      </w:r>
      <w:r w:rsidR="00FC0BA3">
        <w:rPr>
          <w:rFonts w:ascii="Times New Roman" w:hAnsi="Times New Roman" w:cs="Times New Roman"/>
          <w:sz w:val="28"/>
          <w:szCs w:val="28"/>
        </w:rPr>
        <w:t>-</w:t>
      </w:r>
      <w:r w:rsidRPr="002B5009">
        <w:rPr>
          <w:rFonts w:ascii="Times New Roman" w:hAnsi="Times New Roman" w:cs="Times New Roman"/>
          <w:sz w:val="28"/>
          <w:szCs w:val="28"/>
        </w:rPr>
        <w:t>ставлена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и охарактеризована серия учебников для будущих библиотекарей] / Э. Р.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 – 2015. – № 8. –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63.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Библиография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BF1" w:rsidRPr="000B3D41" w:rsidRDefault="00770BF1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41">
        <w:rPr>
          <w:rFonts w:ascii="Times New Roman" w:hAnsi="Times New Roman" w:cs="Times New Roman"/>
          <w:b/>
          <w:sz w:val="28"/>
          <w:szCs w:val="28"/>
        </w:rPr>
        <w:t>Асеева, И. Ю.</w:t>
      </w:r>
      <w:r w:rsidRPr="000B3D41">
        <w:rPr>
          <w:rFonts w:ascii="Times New Roman" w:hAnsi="Times New Roman" w:cs="Times New Roman"/>
          <w:sz w:val="28"/>
          <w:szCs w:val="28"/>
        </w:rPr>
        <w:t xml:space="preserve"> О разработке проекта </w:t>
      </w:r>
      <w:r w:rsidR="000B3D41">
        <w:rPr>
          <w:rFonts w:ascii="Times New Roman" w:hAnsi="Times New Roman" w:cs="Times New Roman"/>
          <w:sz w:val="28"/>
          <w:szCs w:val="28"/>
        </w:rPr>
        <w:t>Изменения</w:t>
      </w:r>
      <w:bookmarkStart w:id="0" w:name="_GoBack"/>
      <w:bookmarkEnd w:id="0"/>
      <w:r w:rsidR="002C411C">
        <w:rPr>
          <w:rFonts w:ascii="Times New Roman" w:hAnsi="Times New Roman" w:cs="Times New Roman"/>
          <w:sz w:val="28"/>
          <w:szCs w:val="28"/>
        </w:rPr>
        <w:t xml:space="preserve"> </w:t>
      </w:r>
      <w:r w:rsidR="00FB0879">
        <w:rPr>
          <w:rFonts w:ascii="Times New Roman" w:hAnsi="Times New Roman" w:cs="Times New Roman"/>
          <w:sz w:val="28"/>
          <w:szCs w:val="28"/>
        </w:rPr>
        <w:t>№</w:t>
      </w:r>
      <w:r w:rsidR="000B3D41">
        <w:rPr>
          <w:rFonts w:ascii="Times New Roman" w:hAnsi="Times New Roman" w:cs="Times New Roman"/>
          <w:sz w:val="28"/>
          <w:szCs w:val="28"/>
        </w:rPr>
        <w:t xml:space="preserve"> 1 к </w:t>
      </w:r>
      <w:proofErr w:type="spellStart"/>
      <w:r w:rsidR="000B3D41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="000B3D41">
        <w:rPr>
          <w:rFonts w:ascii="Times New Roman" w:hAnsi="Times New Roman" w:cs="Times New Roman"/>
          <w:sz w:val="28"/>
          <w:szCs w:val="28"/>
        </w:rPr>
        <w:t xml:space="preserve"> 7.1-2003 «</w:t>
      </w:r>
      <w:r w:rsidRPr="000B3D41">
        <w:rPr>
          <w:rFonts w:ascii="Times New Roman" w:hAnsi="Times New Roman" w:cs="Times New Roman"/>
          <w:sz w:val="28"/>
          <w:szCs w:val="28"/>
        </w:rPr>
        <w:t>СИБИД. Библиографическая запись. Библиографическое описание. Общие требования и правила составления</w:t>
      </w:r>
      <w:r w:rsidR="000B3D41">
        <w:rPr>
          <w:rFonts w:ascii="Times New Roman" w:hAnsi="Times New Roman" w:cs="Times New Roman"/>
          <w:sz w:val="28"/>
          <w:szCs w:val="28"/>
        </w:rPr>
        <w:t>»</w:t>
      </w:r>
      <w:r w:rsidRPr="000B3D41">
        <w:rPr>
          <w:rFonts w:ascii="Times New Roman" w:hAnsi="Times New Roman" w:cs="Times New Roman"/>
          <w:sz w:val="28"/>
          <w:szCs w:val="28"/>
        </w:rPr>
        <w:t xml:space="preserve"> / И. Ю. Асеева // Библиография. </w:t>
      </w:r>
      <w:r w:rsidR="000B3D41"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 xml:space="preserve"> 2015. </w:t>
      </w:r>
      <w:r w:rsidR="000B3D41"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 xml:space="preserve"> № 5. </w:t>
      </w:r>
      <w:r w:rsidR="000B3D41"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 xml:space="preserve"> С. 36</w:t>
      </w:r>
      <w:r w:rsidR="000B3D41"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>39</w:t>
      </w:r>
      <w:r w:rsidR="007E1FAC" w:rsidRPr="000B3D41">
        <w:rPr>
          <w:rFonts w:ascii="Times New Roman" w:hAnsi="Times New Roman" w:cs="Times New Roman"/>
          <w:sz w:val="28"/>
          <w:szCs w:val="28"/>
        </w:rPr>
        <w:t>.</w:t>
      </w:r>
    </w:p>
    <w:p w:rsidR="0045073E" w:rsidRPr="000B3D41" w:rsidRDefault="0045073E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41">
        <w:rPr>
          <w:rFonts w:ascii="Times New Roman" w:hAnsi="Times New Roman" w:cs="Times New Roman"/>
          <w:b/>
          <w:sz w:val="28"/>
          <w:szCs w:val="28"/>
        </w:rPr>
        <w:t>Герасимова, А. А.</w:t>
      </w:r>
      <w:r w:rsidRPr="000B3D41">
        <w:rPr>
          <w:rFonts w:ascii="Times New Roman" w:hAnsi="Times New Roman" w:cs="Times New Roman"/>
          <w:sz w:val="28"/>
          <w:szCs w:val="28"/>
        </w:rPr>
        <w:t xml:space="preserve"> Электронная государственная и/или национальная библиография в России / А. А. Герасимова // Библиография. </w:t>
      </w:r>
      <w:r w:rsidR="000B3D41"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 xml:space="preserve"> 2015. </w:t>
      </w:r>
      <w:r w:rsidR="000B3D41"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 xml:space="preserve"> № 4. </w:t>
      </w:r>
      <w:r w:rsidR="000B3D41"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 xml:space="preserve"> С. 43</w:t>
      </w:r>
      <w:r w:rsidR="002C411C"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>58</w:t>
      </w:r>
      <w:r w:rsidR="000B3D41">
        <w:rPr>
          <w:rFonts w:ascii="Times New Roman" w:hAnsi="Times New Roman" w:cs="Times New Roman"/>
          <w:sz w:val="28"/>
          <w:szCs w:val="28"/>
        </w:rPr>
        <w:t>.</w:t>
      </w:r>
    </w:p>
    <w:p w:rsidR="000B3D41" w:rsidRPr="000B3D41" w:rsidRDefault="000B3D41" w:rsidP="000B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41">
        <w:rPr>
          <w:rFonts w:ascii="Times New Roman" w:hAnsi="Times New Roman" w:cs="Times New Roman"/>
          <w:b/>
          <w:sz w:val="28"/>
          <w:szCs w:val="28"/>
        </w:rPr>
        <w:t xml:space="preserve">Князева, О. К. </w:t>
      </w:r>
      <w:r w:rsidRPr="000B3D41">
        <w:rPr>
          <w:rFonts w:ascii="Times New Roman" w:hAnsi="Times New Roman" w:cs="Times New Roman"/>
          <w:sz w:val="28"/>
          <w:szCs w:val="28"/>
        </w:rPr>
        <w:t>Старая форма на новый лад</w:t>
      </w:r>
      <w:proofErr w:type="gramStart"/>
      <w:r w:rsidRPr="000B3D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B3D41">
        <w:rPr>
          <w:rFonts w:ascii="Times New Roman" w:hAnsi="Times New Roman" w:cs="Times New Roman"/>
          <w:sz w:val="28"/>
          <w:szCs w:val="28"/>
        </w:rPr>
        <w:t xml:space="preserve"> [Дни специалиста в библиографическом обслуживании] / О. К. Князева // Современная библиотека. – 2015. – № 7 (57). – С. 40–41. 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926B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Культура зарубежных стран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Имансыдыкова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Н. Ж.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Библиотеки Казахстана на современном этапе / Н. Ж.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Имансыдыкова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 – 2015. – № 9. – С.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17.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Крауз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М. Г.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Популярнее, чем когда-либо: восприятие библиотек в США и будущие тенденции их развития / М.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Крауз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№ 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С. 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80. 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Леонов, В. П.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BA3">
        <w:rPr>
          <w:rFonts w:ascii="Times New Roman" w:hAnsi="Times New Roman" w:cs="Times New Roman"/>
          <w:sz w:val="28"/>
          <w:szCs w:val="28"/>
        </w:rPr>
        <w:t>Библиотечный Кейптаун</w:t>
      </w:r>
      <w:r w:rsidRPr="002B5009">
        <w:rPr>
          <w:rFonts w:ascii="Times New Roman" w:hAnsi="Times New Roman" w:cs="Times New Roman"/>
          <w:sz w:val="28"/>
          <w:szCs w:val="28"/>
        </w:rPr>
        <w:t>: по материалам коллоквиума Международной ассоциации библиофилов / В. П. Леонов // Библиотековедение. – 2015. – № 3. – С. 89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94.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Книжное, издательское дело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26E" w:rsidRPr="002B5009" w:rsidRDefault="0006626E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Артизов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А. Н.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Непростая судьба библиотеки барона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Гинцбурга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 А.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Артизов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, П.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Стегний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4. – С. 52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57.</w:t>
      </w:r>
    </w:p>
    <w:p w:rsidR="0006626E" w:rsidRPr="000B3D41" w:rsidRDefault="0006626E" w:rsidP="000B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26E">
        <w:rPr>
          <w:rFonts w:ascii="Times New Roman" w:hAnsi="Times New Roman" w:cs="Times New Roman"/>
          <w:b/>
          <w:sz w:val="28"/>
          <w:szCs w:val="28"/>
        </w:rPr>
        <w:t>Глухова</w:t>
      </w:r>
      <w:proofErr w:type="spellEnd"/>
      <w:r w:rsidRPr="0006626E">
        <w:rPr>
          <w:rFonts w:ascii="Times New Roman" w:hAnsi="Times New Roman" w:cs="Times New Roman"/>
          <w:b/>
          <w:sz w:val="28"/>
          <w:szCs w:val="28"/>
        </w:rPr>
        <w:t>, В. А.</w:t>
      </w:r>
      <w:r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ArcticLanguagesVitality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B3D41">
        <w:rPr>
          <w:rFonts w:ascii="Times New Roman" w:hAnsi="Times New Roman" w:cs="Times New Roman"/>
          <w:sz w:val="28"/>
          <w:szCs w:val="28"/>
        </w:rPr>
        <w:t xml:space="preserve">: почему этническое книгоиздание необходимо / В. А. </w:t>
      </w:r>
      <w:proofErr w:type="spellStart"/>
      <w:r w:rsidRPr="000B3D41">
        <w:rPr>
          <w:rFonts w:ascii="Times New Roman" w:hAnsi="Times New Roman" w:cs="Times New Roman"/>
          <w:sz w:val="28"/>
          <w:szCs w:val="28"/>
        </w:rPr>
        <w:t>Глухова</w:t>
      </w:r>
      <w:proofErr w:type="spellEnd"/>
      <w:r w:rsidRPr="000B3D41">
        <w:rPr>
          <w:rFonts w:ascii="Times New Roman" w:hAnsi="Times New Roman" w:cs="Times New Roman"/>
          <w:sz w:val="28"/>
          <w:szCs w:val="28"/>
        </w:rPr>
        <w:t xml:space="preserve">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 xml:space="preserve"> №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 xml:space="preserve"> С. 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3D41">
        <w:rPr>
          <w:rFonts w:ascii="Times New Roman" w:hAnsi="Times New Roman" w:cs="Times New Roman"/>
          <w:sz w:val="28"/>
          <w:szCs w:val="28"/>
        </w:rPr>
        <w:t>45.</w:t>
      </w:r>
    </w:p>
    <w:p w:rsidR="0006626E" w:rsidRPr="0006626E" w:rsidRDefault="0006626E" w:rsidP="000B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6E">
        <w:rPr>
          <w:rFonts w:ascii="Times New Roman" w:hAnsi="Times New Roman" w:cs="Times New Roman"/>
          <w:b/>
          <w:sz w:val="28"/>
          <w:szCs w:val="28"/>
        </w:rPr>
        <w:t>Головко, В. М.</w:t>
      </w:r>
      <w:r w:rsidRPr="0006626E">
        <w:rPr>
          <w:rFonts w:ascii="Times New Roman" w:hAnsi="Times New Roman" w:cs="Times New Roman"/>
          <w:sz w:val="28"/>
          <w:szCs w:val="28"/>
        </w:rPr>
        <w:t xml:space="preserve"> Из истории изданий художественных произведений Я. В. Абрамова / В. М. Головко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С. 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>99.</w:t>
      </w:r>
    </w:p>
    <w:p w:rsidR="0006626E" w:rsidRPr="0006626E" w:rsidRDefault="0006626E" w:rsidP="000B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6E">
        <w:rPr>
          <w:rFonts w:ascii="Times New Roman" w:hAnsi="Times New Roman" w:cs="Times New Roman"/>
          <w:b/>
          <w:sz w:val="28"/>
          <w:szCs w:val="28"/>
        </w:rPr>
        <w:t>Головко, С. И.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26E">
        <w:rPr>
          <w:rFonts w:ascii="Times New Roman" w:hAnsi="Times New Roman" w:cs="Times New Roman"/>
          <w:sz w:val="28"/>
          <w:szCs w:val="28"/>
        </w:rPr>
        <w:t>Роскошные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26E">
        <w:rPr>
          <w:rFonts w:ascii="Times New Roman" w:hAnsi="Times New Roman" w:cs="Times New Roman"/>
          <w:sz w:val="28"/>
          <w:szCs w:val="28"/>
        </w:rPr>
        <w:t xml:space="preserve"> издания в репертуаре современных ставропольских книжных издательств / С. И. Головко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С. 143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>153.</w:t>
      </w:r>
    </w:p>
    <w:p w:rsidR="0006626E" w:rsidRPr="002B5009" w:rsidRDefault="0006626E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Динер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Е. В.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Анализ книговедческих подходов к типологии книги / Е.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Динер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Научные и технические библиотеки.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2015. – № 7. – С. 93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101. </w:t>
      </w:r>
    </w:p>
    <w:p w:rsidR="0006626E" w:rsidRPr="0006626E" w:rsidRDefault="0006626E" w:rsidP="000B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26E">
        <w:rPr>
          <w:rFonts w:ascii="Times New Roman" w:hAnsi="Times New Roman" w:cs="Times New Roman"/>
          <w:b/>
          <w:sz w:val="28"/>
          <w:szCs w:val="28"/>
        </w:rPr>
        <w:t>Залипаева</w:t>
      </w:r>
      <w:proofErr w:type="spellEnd"/>
      <w:r w:rsidRPr="0006626E">
        <w:rPr>
          <w:rFonts w:ascii="Times New Roman" w:hAnsi="Times New Roman" w:cs="Times New Roman"/>
          <w:b/>
          <w:sz w:val="28"/>
          <w:szCs w:val="28"/>
        </w:rPr>
        <w:t>, Е. М.</w:t>
      </w:r>
      <w:r w:rsidRPr="0006626E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626E">
        <w:rPr>
          <w:rFonts w:ascii="Times New Roman" w:hAnsi="Times New Roman" w:cs="Times New Roman"/>
          <w:sz w:val="28"/>
          <w:szCs w:val="28"/>
        </w:rPr>
        <w:t>Бертельсманн</w:t>
      </w:r>
      <w:proofErr w:type="spellEnd"/>
      <w:r w:rsidRPr="0006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26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66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26E">
        <w:rPr>
          <w:rFonts w:ascii="Times New Roman" w:hAnsi="Times New Roman" w:cs="Times New Roman"/>
          <w:sz w:val="28"/>
          <w:szCs w:val="28"/>
        </w:rPr>
        <w:t>Москау</w:t>
      </w:r>
      <w:proofErr w:type="spellEnd"/>
      <w:r w:rsidRPr="0006626E">
        <w:rPr>
          <w:rFonts w:ascii="Times New Roman" w:hAnsi="Times New Roman" w:cs="Times New Roman"/>
          <w:sz w:val="28"/>
          <w:szCs w:val="28"/>
        </w:rPr>
        <w:t xml:space="preserve"> АО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26E">
        <w:rPr>
          <w:rFonts w:ascii="Times New Roman" w:hAnsi="Times New Roman" w:cs="Times New Roman"/>
          <w:sz w:val="28"/>
          <w:szCs w:val="28"/>
        </w:rPr>
        <w:t xml:space="preserve"> и формирование его издательского портфеля / Е. М. </w:t>
      </w:r>
      <w:proofErr w:type="spellStart"/>
      <w:r w:rsidRPr="0006626E">
        <w:rPr>
          <w:rFonts w:ascii="Times New Roman" w:hAnsi="Times New Roman" w:cs="Times New Roman"/>
          <w:sz w:val="28"/>
          <w:szCs w:val="28"/>
        </w:rPr>
        <w:t>Залипаева</w:t>
      </w:r>
      <w:proofErr w:type="spellEnd"/>
      <w:r w:rsidRPr="0006626E">
        <w:rPr>
          <w:rFonts w:ascii="Times New Roman" w:hAnsi="Times New Roman" w:cs="Times New Roman"/>
          <w:sz w:val="28"/>
          <w:szCs w:val="28"/>
        </w:rPr>
        <w:t xml:space="preserve">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№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>74.</w:t>
      </w:r>
    </w:p>
    <w:p w:rsidR="0006626E" w:rsidRPr="0006626E" w:rsidRDefault="0006626E" w:rsidP="000B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6E">
        <w:rPr>
          <w:rFonts w:ascii="Times New Roman" w:hAnsi="Times New Roman" w:cs="Times New Roman"/>
          <w:b/>
          <w:sz w:val="28"/>
          <w:szCs w:val="28"/>
        </w:rPr>
        <w:t>Красная</w:t>
      </w:r>
      <w:r w:rsidRPr="0006626E">
        <w:rPr>
          <w:rFonts w:ascii="Times New Roman" w:hAnsi="Times New Roman" w:cs="Times New Roman"/>
          <w:sz w:val="28"/>
          <w:szCs w:val="28"/>
        </w:rPr>
        <w:t xml:space="preserve"> площадь и книги</w:t>
      </w:r>
      <w:proofErr w:type="gramStart"/>
      <w:r w:rsidRPr="00066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626E">
        <w:rPr>
          <w:rFonts w:ascii="Times New Roman" w:hAnsi="Times New Roman" w:cs="Times New Roman"/>
          <w:sz w:val="28"/>
          <w:szCs w:val="28"/>
        </w:rPr>
        <w:t xml:space="preserve"> [</w:t>
      </w:r>
      <w:r w:rsidRPr="0006626E">
        <w:rPr>
          <w:rFonts w:ascii="Times New Roman" w:hAnsi="Times New Roman" w:cs="Times New Roman"/>
          <w:iCs/>
          <w:sz w:val="28"/>
          <w:szCs w:val="28"/>
        </w:rPr>
        <w:t>фестиваль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06626E">
        <w:rPr>
          <w:rFonts w:ascii="Times New Roman" w:hAnsi="Times New Roman" w:cs="Times New Roman"/>
          <w:iCs/>
          <w:sz w:val="28"/>
          <w:szCs w:val="28"/>
        </w:rPr>
        <w:t>Книги России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06626E">
        <w:rPr>
          <w:rFonts w:ascii="Times New Roman" w:hAnsi="Times New Roman" w:cs="Times New Roman"/>
          <w:iCs/>
          <w:sz w:val="28"/>
          <w:szCs w:val="28"/>
        </w:rPr>
        <w:t>, Москва, 2015</w:t>
      </w:r>
      <w:r w:rsidRPr="0006626E">
        <w:rPr>
          <w:rFonts w:ascii="Times New Roman" w:hAnsi="Times New Roman" w:cs="Times New Roman"/>
          <w:sz w:val="28"/>
          <w:szCs w:val="28"/>
        </w:rPr>
        <w:t xml:space="preserve">]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С. 154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>158.</w:t>
      </w:r>
    </w:p>
    <w:p w:rsidR="0006626E" w:rsidRPr="0006626E" w:rsidRDefault="0006626E" w:rsidP="000B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6E">
        <w:rPr>
          <w:rFonts w:ascii="Times New Roman" w:hAnsi="Times New Roman" w:cs="Times New Roman"/>
          <w:b/>
          <w:sz w:val="28"/>
          <w:szCs w:val="28"/>
        </w:rPr>
        <w:t>Лунева, Е. О.</w:t>
      </w:r>
      <w:r w:rsidRPr="0006626E">
        <w:rPr>
          <w:rFonts w:ascii="Times New Roman" w:hAnsi="Times New Roman" w:cs="Times New Roman"/>
          <w:sz w:val="28"/>
          <w:szCs w:val="28"/>
        </w:rPr>
        <w:t xml:space="preserve"> Особенности издательской подготовки развивающей литературы для детей на примере издательства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6626E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6626E">
        <w:rPr>
          <w:rFonts w:ascii="Times New Roman" w:hAnsi="Times New Roman" w:cs="Times New Roman"/>
          <w:sz w:val="28"/>
          <w:szCs w:val="28"/>
        </w:rPr>
        <w:t xml:space="preserve"> / Е. О. Лунева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С. 84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>90.</w:t>
      </w:r>
    </w:p>
    <w:p w:rsidR="0006626E" w:rsidRPr="0006626E" w:rsidRDefault="0006626E" w:rsidP="000B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6E">
        <w:rPr>
          <w:rFonts w:ascii="Times New Roman" w:hAnsi="Times New Roman" w:cs="Times New Roman"/>
          <w:b/>
          <w:sz w:val="28"/>
          <w:szCs w:val="28"/>
        </w:rPr>
        <w:t>Новикова, Н. Г.</w:t>
      </w:r>
      <w:r w:rsidRPr="0006626E">
        <w:rPr>
          <w:rFonts w:ascii="Times New Roman" w:hAnsi="Times New Roman" w:cs="Times New Roman"/>
          <w:sz w:val="28"/>
          <w:szCs w:val="28"/>
        </w:rPr>
        <w:t xml:space="preserve"> Дефиниция понятия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626E">
        <w:rPr>
          <w:rFonts w:ascii="Times New Roman" w:hAnsi="Times New Roman" w:cs="Times New Roman"/>
          <w:sz w:val="28"/>
          <w:szCs w:val="28"/>
        </w:rPr>
        <w:t>распространение национальной книги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626E">
        <w:rPr>
          <w:rFonts w:ascii="Times New Roman" w:hAnsi="Times New Roman" w:cs="Times New Roman"/>
          <w:sz w:val="28"/>
          <w:szCs w:val="28"/>
        </w:rPr>
        <w:t xml:space="preserve"> / Н. Г. Новикова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№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>53.</w:t>
      </w:r>
    </w:p>
    <w:p w:rsidR="0006626E" w:rsidRPr="0006626E" w:rsidRDefault="0006626E" w:rsidP="000B3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26E">
        <w:rPr>
          <w:rFonts w:ascii="Times New Roman" w:hAnsi="Times New Roman" w:cs="Times New Roman"/>
          <w:b/>
          <w:sz w:val="28"/>
          <w:szCs w:val="28"/>
        </w:rPr>
        <w:t>Печинина</w:t>
      </w:r>
      <w:proofErr w:type="spellEnd"/>
      <w:r w:rsidRPr="0006626E">
        <w:rPr>
          <w:rFonts w:ascii="Times New Roman" w:hAnsi="Times New Roman" w:cs="Times New Roman"/>
          <w:b/>
          <w:sz w:val="28"/>
          <w:szCs w:val="28"/>
        </w:rPr>
        <w:t>, В. А.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Современные российские печатные периодические издания по библиографии, библиотечному делу и книговедению / В. А. </w:t>
      </w:r>
      <w:proofErr w:type="spellStart"/>
      <w:r w:rsidRPr="0006626E">
        <w:rPr>
          <w:rFonts w:ascii="Times New Roman" w:hAnsi="Times New Roman" w:cs="Times New Roman"/>
          <w:sz w:val="28"/>
          <w:szCs w:val="28"/>
        </w:rPr>
        <w:t>Печинина</w:t>
      </w:r>
      <w:proofErr w:type="spellEnd"/>
      <w:r w:rsidRPr="0006626E">
        <w:rPr>
          <w:rFonts w:ascii="Times New Roman" w:hAnsi="Times New Roman" w:cs="Times New Roman"/>
          <w:sz w:val="28"/>
          <w:szCs w:val="28"/>
        </w:rPr>
        <w:t xml:space="preserve"> // Библиография.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№ 4.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С. 129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>142.</w:t>
      </w:r>
    </w:p>
    <w:p w:rsidR="0006626E" w:rsidRPr="002B5009" w:rsidRDefault="0006626E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Разогреева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Л. П.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Библиотека М. А. Шолохова / Л. П.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Разогреева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3. – С. 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75</w:t>
      </w:r>
      <w:r w:rsidR="00FA2E73">
        <w:rPr>
          <w:rFonts w:ascii="Times New Roman" w:hAnsi="Times New Roman" w:cs="Times New Roman"/>
          <w:sz w:val="28"/>
          <w:szCs w:val="28"/>
        </w:rPr>
        <w:t>.</w:t>
      </w:r>
    </w:p>
    <w:p w:rsidR="0006626E" w:rsidRDefault="0006626E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Савенко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Е. Н.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Историческая литература в Сибири в период Великой Отечественной войны / Е.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Савенко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3. – С. 56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59. </w:t>
      </w:r>
    </w:p>
    <w:p w:rsidR="00CC4867" w:rsidRDefault="00CC4867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Музейное дело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226" w:rsidRPr="0006626E" w:rsidRDefault="00F70226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6E">
        <w:rPr>
          <w:rFonts w:ascii="Times New Roman" w:hAnsi="Times New Roman" w:cs="Times New Roman"/>
          <w:b/>
          <w:sz w:val="28"/>
          <w:szCs w:val="28"/>
        </w:rPr>
        <w:t>Артемова, Н.</w:t>
      </w:r>
      <w:r w:rsidRPr="0006626E">
        <w:rPr>
          <w:rFonts w:ascii="Times New Roman" w:hAnsi="Times New Roman" w:cs="Times New Roman"/>
          <w:sz w:val="28"/>
          <w:szCs w:val="28"/>
        </w:rPr>
        <w:t xml:space="preserve"> Провинциальный эксперимент: современная интерпретация народных промыслов</w:t>
      </w:r>
      <w:proofErr w:type="gramStart"/>
      <w:r w:rsidRPr="00066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626E">
        <w:rPr>
          <w:rFonts w:ascii="Times New Roman" w:hAnsi="Times New Roman" w:cs="Times New Roman"/>
          <w:iCs/>
          <w:sz w:val="28"/>
          <w:szCs w:val="28"/>
        </w:rPr>
        <w:t xml:space="preserve"> [проект Егорьевского историко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06626E">
        <w:rPr>
          <w:rFonts w:ascii="Times New Roman" w:hAnsi="Times New Roman" w:cs="Times New Roman"/>
          <w:iCs/>
          <w:sz w:val="28"/>
          <w:szCs w:val="28"/>
        </w:rPr>
        <w:t>художественного музея]</w:t>
      </w:r>
      <w:r w:rsidRPr="0006626E">
        <w:rPr>
          <w:rFonts w:ascii="Times New Roman" w:hAnsi="Times New Roman" w:cs="Times New Roman"/>
          <w:sz w:val="28"/>
          <w:szCs w:val="28"/>
        </w:rPr>
        <w:t xml:space="preserve"> /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26E">
        <w:rPr>
          <w:rFonts w:ascii="Times New Roman" w:hAnsi="Times New Roman" w:cs="Times New Roman"/>
          <w:sz w:val="28"/>
          <w:szCs w:val="28"/>
        </w:rPr>
        <w:t xml:space="preserve"> Артемова // Справочник руководителя учреждения культуры.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С. 106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26" w:rsidRPr="002B5009" w:rsidRDefault="00F70226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Белонович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Г. И.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Юбилейные даты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стимул для развития мемориального музея / Г.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Белонович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Справочник руководителя учреждения культуры. – 2015. – № 7.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41.</w:t>
      </w:r>
    </w:p>
    <w:p w:rsidR="00F70226" w:rsidRPr="0006626E" w:rsidRDefault="00F70226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26E">
        <w:rPr>
          <w:rFonts w:ascii="Times New Roman" w:hAnsi="Times New Roman" w:cs="Times New Roman"/>
          <w:b/>
          <w:sz w:val="28"/>
          <w:szCs w:val="28"/>
        </w:rPr>
        <w:t>Бобкова</w:t>
      </w:r>
      <w:proofErr w:type="spellEnd"/>
      <w:r w:rsidRPr="0006626E">
        <w:rPr>
          <w:rFonts w:ascii="Times New Roman" w:hAnsi="Times New Roman" w:cs="Times New Roman"/>
          <w:b/>
          <w:sz w:val="28"/>
          <w:szCs w:val="28"/>
        </w:rPr>
        <w:t>, Л.</w:t>
      </w:r>
      <w:r w:rsidRPr="0006626E">
        <w:rPr>
          <w:rFonts w:ascii="Times New Roman" w:hAnsi="Times New Roman" w:cs="Times New Roman"/>
          <w:sz w:val="28"/>
          <w:szCs w:val="28"/>
        </w:rPr>
        <w:t xml:space="preserve"> Волонтеры – проводники между музеем и посетителями /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4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26E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06626E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6626E">
        <w:rPr>
          <w:rFonts w:ascii="Times New Roman" w:hAnsi="Times New Roman" w:cs="Times New Roman"/>
          <w:sz w:val="28"/>
          <w:szCs w:val="28"/>
        </w:rPr>
        <w:t xml:space="preserve">Аксенова // Справочник руководителя учреждения культуры.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№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 xml:space="preserve"> С. 96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626E">
        <w:rPr>
          <w:rFonts w:ascii="Times New Roman" w:hAnsi="Times New Roman" w:cs="Times New Roman"/>
          <w:sz w:val="28"/>
          <w:szCs w:val="28"/>
        </w:rPr>
        <w:t>101.</w:t>
      </w:r>
    </w:p>
    <w:p w:rsidR="00F70226" w:rsidRPr="002B5009" w:rsidRDefault="00F70226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Дудкина, Е. А.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проект на фоне природы: создание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арт-резиденции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в музее-заповеднике / Е. А. Дудкина // Справочник руководителя учреждения культуры. – 2015. – № 8. – С. 71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E73">
        <w:rPr>
          <w:rFonts w:ascii="Times New Roman" w:hAnsi="Times New Roman" w:cs="Times New Roman"/>
          <w:sz w:val="28"/>
          <w:szCs w:val="28"/>
        </w:rPr>
        <w:t>79.</w:t>
      </w:r>
    </w:p>
    <w:p w:rsidR="00F70226" w:rsidRPr="0006626E" w:rsidRDefault="00F70226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1C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Михайлова, А. В. </w:t>
      </w:r>
      <w:r w:rsidRPr="002C411C">
        <w:rPr>
          <w:rFonts w:ascii="Times New Roman" w:hAnsi="Times New Roman" w:cs="Times New Roman"/>
          <w:spacing w:val="-4"/>
          <w:sz w:val="28"/>
          <w:szCs w:val="28"/>
        </w:rPr>
        <w:t>Интернет – площадка для профессионального развития</w:t>
      </w:r>
      <w:proofErr w:type="gramStart"/>
      <w:r w:rsidRPr="000662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626E">
        <w:rPr>
          <w:rFonts w:ascii="Times New Roman" w:hAnsi="Times New Roman" w:cs="Times New Roman"/>
          <w:sz w:val="28"/>
          <w:szCs w:val="28"/>
        </w:rPr>
        <w:t xml:space="preserve"> [интернет-ресурсы для профессионального развития музейных сотрудников] / А. В. Михайлова // Справочник руководителя учреждения культуры. – 2015. – № 8. – С. 43–48. 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Музыка. Музыкальная жизнь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Баяхунова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Л. Б.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Приношение П. И. Чайковскому. Юбилей композитора в Российской государственной библиотеке / Л. Б.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Баяхунова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Библиотековедение. – 2015. – № 3. – С. 124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126.</w:t>
      </w:r>
    </w:p>
    <w:p w:rsidR="00F87BA8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A8" w:rsidRPr="005926B1" w:rsidRDefault="00F87BA8" w:rsidP="00F87B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Искусство</w:t>
      </w:r>
    </w:p>
    <w:p w:rsidR="00F87BA8" w:rsidRPr="002B5009" w:rsidRDefault="00F87BA8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Попова, Т. Г.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Проведение фестиваля кузнечного искусства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КöртАйка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B5009">
        <w:rPr>
          <w:rFonts w:ascii="Times New Roman" w:hAnsi="Times New Roman" w:cs="Times New Roman"/>
          <w:sz w:val="28"/>
          <w:szCs w:val="28"/>
        </w:rPr>
        <w:t xml:space="preserve"> с целью повышения туристической привлекательности региона / Т. Г. Попова // Справочник руководителя учреждения культуры. – 2015. – № 7.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63.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Родионова, Л. В. </w:t>
      </w:r>
      <w:r w:rsidRPr="002B5009">
        <w:rPr>
          <w:rFonts w:ascii="Times New Roman" w:hAnsi="Times New Roman" w:cs="Times New Roman"/>
          <w:sz w:val="28"/>
          <w:szCs w:val="28"/>
        </w:rPr>
        <w:t>Плакаты, с которыми мы победили...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из собрания Российской государственной библиотеки : [плакаты времен Великой Отечественной войны] / Л. В. Родионова // Библиотековедение. – 2015. – № 3. – С. 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22.</w:t>
      </w:r>
    </w:p>
    <w:p w:rsidR="003F7EB6" w:rsidRDefault="003F7EB6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B2" w:rsidRDefault="00FB3FB2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B2" w:rsidRDefault="00FB3FB2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B6" w:rsidRDefault="003F7EB6" w:rsidP="003F7EB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Сценарии</w:t>
      </w:r>
    </w:p>
    <w:p w:rsidR="00D4698E" w:rsidRPr="005926B1" w:rsidRDefault="00D4698E" w:rsidP="003F7EB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7EB6" w:rsidRDefault="003F7EB6" w:rsidP="003F7EB6">
      <w:pPr>
        <w:spacing w:after="0" w:line="240" w:lineRule="auto"/>
        <w:ind w:left="22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hAnsi="Times New Roman"/>
          <w:b/>
          <w:color w:val="000000"/>
          <w:sz w:val="28"/>
          <w:szCs w:val="28"/>
        </w:rPr>
        <w:t>Сценарии для детей</w:t>
      </w:r>
    </w:p>
    <w:p w:rsidR="00900573" w:rsidRPr="005926B1" w:rsidRDefault="00900573" w:rsidP="003F7EB6">
      <w:pPr>
        <w:spacing w:after="0" w:line="240" w:lineRule="auto"/>
        <w:ind w:left="227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7EB6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bCs/>
          <w:sz w:val="28"/>
          <w:szCs w:val="28"/>
        </w:rPr>
        <w:t>Неволина</w:t>
      </w:r>
      <w:proofErr w:type="spellEnd"/>
      <w:r w:rsidRPr="002B5009">
        <w:rPr>
          <w:rFonts w:ascii="Times New Roman" w:hAnsi="Times New Roman" w:cs="Times New Roman"/>
          <w:b/>
          <w:bCs/>
          <w:sz w:val="28"/>
          <w:szCs w:val="28"/>
        </w:rPr>
        <w:t xml:space="preserve">, Г. </w:t>
      </w:r>
      <w:r w:rsidRPr="002B5009">
        <w:rPr>
          <w:rFonts w:ascii="Times New Roman" w:hAnsi="Times New Roman" w:cs="Times New Roman"/>
          <w:sz w:val="28"/>
          <w:szCs w:val="28"/>
        </w:rPr>
        <w:t>Волшебные страницы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игровой программы для детей младшего возраста /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18 (275). –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3F7EB6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B6" w:rsidRPr="003F7EB6" w:rsidRDefault="003F7EB6" w:rsidP="003F7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B6">
        <w:rPr>
          <w:rFonts w:ascii="Times New Roman" w:hAnsi="Times New Roman" w:cs="Times New Roman"/>
          <w:b/>
          <w:sz w:val="28"/>
          <w:szCs w:val="28"/>
        </w:rPr>
        <w:t>Сценарии школьные</w:t>
      </w:r>
    </w:p>
    <w:p w:rsidR="003F7EB6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B6" w:rsidRPr="002B5009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bCs/>
          <w:sz w:val="28"/>
          <w:szCs w:val="28"/>
        </w:rPr>
        <w:t>Кузянин</w:t>
      </w:r>
      <w:proofErr w:type="spellEnd"/>
      <w:r w:rsidRPr="002B5009">
        <w:rPr>
          <w:rFonts w:ascii="Times New Roman" w:hAnsi="Times New Roman" w:cs="Times New Roman"/>
          <w:b/>
          <w:bCs/>
          <w:sz w:val="28"/>
          <w:szCs w:val="28"/>
        </w:rPr>
        <w:t xml:space="preserve">, Г. </w:t>
      </w:r>
      <w:r w:rsidRPr="002B5009">
        <w:rPr>
          <w:rFonts w:ascii="Times New Roman" w:hAnsi="Times New Roman" w:cs="Times New Roman"/>
          <w:sz w:val="28"/>
          <w:szCs w:val="28"/>
        </w:rPr>
        <w:t>Аэродром бумажных самолетов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игровая программа для детей среднего школьного возраста /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Кузянин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18 (275). –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53. </w:t>
      </w:r>
    </w:p>
    <w:p w:rsidR="003F7EB6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B6" w:rsidRPr="005926B1" w:rsidRDefault="003F7EB6" w:rsidP="003F7EB6">
      <w:pPr>
        <w:spacing w:after="0" w:line="240" w:lineRule="auto"/>
        <w:ind w:left="227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926B1">
        <w:rPr>
          <w:rFonts w:ascii="Times New Roman" w:eastAsia="Times New Roman" w:hAnsi="Times New Roman"/>
          <w:b/>
          <w:color w:val="000000"/>
          <w:sz w:val="28"/>
          <w:szCs w:val="28"/>
        </w:rPr>
        <w:t>Сценарии для взрослых</w:t>
      </w:r>
    </w:p>
    <w:p w:rsidR="003F7EB6" w:rsidRPr="002B5009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E73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Захарова, А. </w:t>
      </w:r>
      <w:r w:rsidRPr="002B5009">
        <w:rPr>
          <w:rFonts w:ascii="Times New Roman" w:hAnsi="Times New Roman" w:cs="Times New Roman"/>
          <w:sz w:val="28"/>
          <w:szCs w:val="28"/>
        </w:rPr>
        <w:t>Море любит сильных и отважных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для трех команд КВН / А. Захарова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75. </w:t>
      </w:r>
    </w:p>
    <w:p w:rsidR="003F7EB6" w:rsidRPr="002B5009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Кузянин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Pr="002B5009">
        <w:rPr>
          <w:rFonts w:ascii="Times New Roman" w:hAnsi="Times New Roman" w:cs="Times New Roman"/>
          <w:sz w:val="28"/>
          <w:szCs w:val="28"/>
        </w:rPr>
        <w:t>Удивительное морское путешествие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познавательно-развлекательной детской программы в</w:t>
      </w:r>
      <w:r w:rsidR="00ED36AB">
        <w:rPr>
          <w:rFonts w:ascii="Times New Roman" w:hAnsi="Times New Roman" w:cs="Times New Roman"/>
          <w:sz w:val="28"/>
          <w:szCs w:val="28"/>
        </w:rPr>
        <w:t xml:space="preserve"> рамках Дня В</w:t>
      </w:r>
      <w:r w:rsidRPr="002B5009">
        <w:rPr>
          <w:rFonts w:ascii="Times New Roman" w:hAnsi="Times New Roman" w:cs="Times New Roman"/>
          <w:sz w:val="28"/>
          <w:szCs w:val="28"/>
        </w:rPr>
        <w:t xml:space="preserve">оенно-морского флота /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Кузянин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76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E73">
        <w:rPr>
          <w:rFonts w:ascii="Times New Roman" w:hAnsi="Times New Roman" w:cs="Times New Roman"/>
          <w:sz w:val="28"/>
          <w:szCs w:val="28"/>
        </w:rPr>
        <w:t xml:space="preserve">87. </w:t>
      </w:r>
    </w:p>
    <w:p w:rsidR="003F7EB6" w:rsidRPr="002B5009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Мальчевская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Е. </w:t>
      </w:r>
      <w:r w:rsidRPr="002B5009">
        <w:rPr>
          <w:rFonts w:ascii="Times New Roman" w:hAnsi="Times New Roman" w:cs="Times New Roman"/>
          <w:sz w:val="28"/>
          <w:szCs w:val="28"/>
        </w:rPr>
        <w:t>Рыбная спартакиада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игровой программы / Е.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Мальчевская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49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59. </w:t>
      </w:r>
    </w:p>
    <w:p w:rsidR="003F7EB6" w:rsidRPr="002B5009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Панфилов, В. </w:t>
      </w:r>
      <w:r w:rsidRPr="002B5009">
        <w:rPr>
          <w:rFonts w:ascii="Times New Roman" w:hAnsi="Times New Roman" w:cs="Times New Roman"/>
          <w:sz w:val="28"/>
          <w:szCs w:val="28"/>
        </w:rPr>
        <w:t>Веселый бармен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игровая программа / В. Панфилов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88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94. </w:t>
      </w:r>
    </w:p>
    <w:p w:rsidR="003F7EB6" w:rsidRDefault="003F7EB6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2D" w:rsidRDefault="00190E2D" w:rsidP="00190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B6">
        <w:rPr>
          <w:rFonts w:ascii="Times New Roman" w:hAnsi="Times New Roman" w:cs="Times New Roman"/>
          <w:b/>
          <w:sz w:val="28"/>
          <w:szCs w:val="28"/>
        </w:rPr>
        <w:t>Сценарии – День семьи, любви и верности</w:t>
      </w:r>
    </w:p>
    <w:p w:rsidR="00190E2D" w:rsidRPr="003F7EB6" w:rsidRDefault="00190E2D" w:rsidP="00190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Базаркина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Е.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Семейный альбом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праздника, посвященного Международному </w:t>
      </w:r>
      <w:r w:rsidR="002C411C">
        <w:rPr>
          <w:rFonts w:ascii="Times New Roman" w:hAnsi="Times New Roman" w:cs="Times New Roman"/>
          <w:sz w:val="28"/>
          <w:szCs w:val="28"/>
        </w:rPr>
        <w:t>д</w:t>
      </w:r>
      <w:r w:rsidRPr="002B5009">
        <w:rPr>
          <w:rFonts w:ascii="Times New Roman" w:hAnsi="Times New Roman" w:cs="Times New Roman"/>
          <w:sz w:val="28"/>
          <w:szCs w:val="28"/>
        </w:rPr>
        <w:t xml:space="preserve">ню семьи / Е.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Базаркина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17 (274).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15.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Саватеева, С.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День семьи на звездном Олимпе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театрализован</w:t>
      </w:r>
      <w:r w:rsidR="002C411C">
        <w:rPr>
          <w:rFonts w:ascii="Times New Roman" w:hAnsi="Times New Roman" w:cs="Times New Roman"/>
          <w:sz w:val="28"/>
          <w:szCs w:val="28"/>
        </w:rPr>
        <w:t>н</w:t>
      </w:r>
      <w:r w:rsidRPr="002B5009">
        <w:rPr>
          <w:rFonts w:ascii="Times New Roman" w:hAnsi="Times New Roman" w:cs="Times New Roman"/>
          <w:sz w:val="28"/>
          <w:szCs w:val="28"/>
        </w:rPr>
        <w:t>о-познавательной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программы и дня семейного отдыха в Центре дополнительного образования детей / С. Саватеева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17 (274). – С. 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38.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Саватеева, С.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Мамы, папы, дети, шляпы...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развлекательно-познавательный конкурс КВН для семейных пар / С. Саватеева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17 (274). – 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46.</w:t>
      </w:r>
    </w:p>
    <w:p w:rsidR="00190E2D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Сарсикеева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Л.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Дочки-матери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C4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программа / Л.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Сарсикеева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17 (274). – С. 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25.</w:t>
      </w:r>
    </w:p>
    <w:p w:rsidR="00190E2D" w:rsidRDefault="00190E2D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2D" w:rsidRPr="002B5009" w:rsidRDefault="00190E2D" w:rsidP="003F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B6" w:rsidRDefault="003F7EB6" w:rsidP="003F7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B6">
        <w:rPr>
          <w:rFonts w:ascii="Times New Roman" w:hAnsi="Times New Roman" w:cs="Times New Roman"/>
          <w:b/>
          <w:sz w:val="28"/>
          <w:szCs w:val="28"/>
        </w:rPr>
        <w:t>Сценарии профессиональных праздников</w:t>
      </w:r>
    </w:p>
    <w:p w:rsidR="003F7EB6" w:rsidRPr="003F7EB6" w:rsidRDefault="003F7EB6" w:rsidP="003F7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Белицкая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Л.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Георгий Победоносец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первый русский пожарный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театрализованного представления, в рамках празднования 365-летия российской пожарной охраны / Л.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34.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Капецкая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Pr="002B5009">
        <w:rPr>
          <w:rFonts w:ascii="Times New Roman" w:hAnsi="Times New Roman" w:cs="Times New Roman"/>
          <w:sz w:val="28"/>
          <w:szCs w:val="28"/>
        </w:rPr>
        <w:t>Лучше работы не знаем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репертуар для концерта на корпоративной вечеринке работников налоговой инспекции /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Капецкая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29.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Лукашина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М. </w:t>
      </w:r>
      <w:r w:rsidRPr="002B5009">
        <w:rPr>
          <w:rFonts w:ascii="Times New Roman" w:hAnsi="Times New Roman" w:cs="Times New Roman"/>
          <w:sz w:val="28"/>
          <w:szCs w:val="28"/>
        </w:rPr>
        <w:t>Посмотри вокруг с любовью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проведения фотовыставки в рамках Дня фотографа / М.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Лукашина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42.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Опарина, Н.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Песня ко Дню учителя / Н. Опарина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35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36.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Под стук</w:t>
      </w:r>
      <w:r w:rsidRPr="002B5009">
        <w:rPr>
          <w:rFonts w:ascii="Times New Roman" w:hAnsi="Times New Roman" w:cs="Times New Roman"/>
          <w:sz w:val="28"/>
          <w:szCs w:val="28"/>
        </w:rPr>
        <w:t xml:space="preserve"> колес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праздничная программа, посвященная Дню железнодорожника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Скрипова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В.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Музыкальный кабачок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13 стульев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корпоративного вечера к Дню социального работника /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Скрипова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25. </w:t>
      </w:r>
    </w:p>
    <w:p w:rsidR="00190E2D" w:rsidRDefault="00190E2D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2D" w:rsidRPr="005926B1" w:rsidRDefault="00190E2D" w:rsidP="00190E2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Библиотечные с</w:t>
      </w:r>
      <w:r w:rsidRPr="005926B1">
        <w:rPr>
          <w:rFonts w:ascii="Times New Roman" w:hAnsi="Times New Roman"/>
          <w:b/>
          <w:color w:val="000000"/>
          <w:sz w:val="28"/>
          <w:szCs w:val="28"/>
        </w:rPr>
        <w:t>ценарии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2D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bCs/>
          <w:sz w:val="28"/>
          <w:szCs w:val="28"/>
        </w:rPr>
        <w:t>Уракова</w:t>
      </w:r>
      <w:proofErr w:type="spellEnd"/>
      <w:r w:rsidRPr="002B5009">
        <w:rPr>
          <w:rFonts w:ascii="Times New Roman" w:hAnsi="Times New Roman" w:cs="Times New Roman"/>
          <w:b/>
          <w:bCs/>
          <w:sz w:val="28"/>
          <w:szCs w:val="28"/>
        </w:rPr>
        <w:t xml:space="preserve">, О.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Добро пожаловать в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Рифмоград</w:t>
      </w:r>
      <w:proofErr w:type="spellEnd"/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игра-путешествие по библиотеке / О.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Уракова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18 (275). – С. 29</w:t>
      </w:r>
      <w:r>
        <w:rPr>
          <w:rFonts w:ascii="Times New Roman" w:hAnsi="Times New Roman" w:cs="Times New Roman"/>
          <w:sz w:val="28"/>
          <w:szCs w:val="28"/>
        </w:rPr>
        <w:t xml:space="preserve">–42. </w:t>
      </w:r>
    </w:p>
    <w:p w:rsidR="003F7EB6" w:rsidRPr="003F7EB6" w:rsidRDefault="003F7EB6" w:rsidP="003F7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B6" w:rsidRDefault="00900573" w:rsidP="003F7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B6">
        <w:rPr>
          <w:rFonts w:ascii="Times New Roman" w:hAnsi="Times New Roman" w:cs="Times New Roman"/>
          <w:b/>
          <w:sz w:val="28"/>
          <w:szCs w:val="28"/>
        </w:rPr>
        <w:t xml:space="preserve">Тематические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F7EB6" w:rsidRPr="003F7EB6">
        <w:rPr>
          <w:rFonts w:ascii="Times New Roman" w:hAnsi="Times New Roman" w:cs="Times New Roman"/>
          <w:b/>
          <w:sz w:val="28"/>
          <w:szCs w:val="28"/>
        </w:rPr>
        <w:t xml:space="preserve">ценарии </w:t>
      </w:r>
    </w:p>
    <w:p w:rsidR="003F7EB6" w:rsidRPr="003F7EB6" w:rsidRDefault="003F7EB6" w:rsidP="003F7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Белицкая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Л. </w:t>
      </w:r>
      <w:r w:rsidRPr="002B5009">
        <w:rPr>
          <w:rFonts w:ascii="Times New Roman" w:hAnsi="Times New Roman" w:cs="Times New Roman"/>
          <w:sz w:val="28"/>
          <w:szCs w:val="28"/>
        </w:rPr>
        <w:t>Кружевная история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инсценировка в рамках Дня святой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Пятницы, покровительницы всех рукодельниц, который отмечается 10 ноября / Л.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22 (279). – С. 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48. 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Н.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Как управлять мужчиной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конкурсно-игровой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программы /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, М. Маркова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17 (274). – С. 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66.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Богомолова, А. Л.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Золотые струны души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ретро-вечер для старшего поколения под духовой оркестр / А. Л. Богомолова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17 (274). – С. 76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81.</w:t>
      </w:r>
    </w:p>
    <w:p w:rsidR="008712D9" w:rsidRPr="002B500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bCs/>
          <w:sz w:val="28"/>
          <w:szCs w:val="28"/>
        </w:rPr>
        <w:t>Неволина</w:t>
      </w:r>
      <w:proofErr w:type="spellEnd"/>
      <w:r w:rsidRPr="002B5009">
        <w:rPr>
          <w:rFonts w:ascii="Times New Roman" w:hAnsi="Times New Roman" w:cs="Times New Roman"/>
          <w:b/>
          <w:bCs/>
          <w:sz w:val="28"/>
          <w:szCs w:val="28"/>
        </w:rPr>
        <w:t xml:space="preserve">, Г. </w:t>
      </w:r>
      <w:r w:rsidRPr="002B5009">
        <w:rPr>
          <w:rFonts w:ascii="Times New Roman" w:hAnsi="Times New Roman" w:cs="Times New Roman"/>
          <w:sz w:val="28"/>
          <w:szCs w:val="28"/>
        </w:rPr>
        <w:t>Дискотека-игра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игровая познавательная программа /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18 (275). – 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62. </w:t>
      </w:r>
    </w:p>
    <w:p w:rsidR="008712D9" w:rsidRDefault="008712D9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bCs/>
          <w:sz w:val="28"/>
          <w:szCs w:val="28"/>
        </w:rPr>
        <w:t xml:space="preserve">Панфилов,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Salki</w:t>
      </w:r>
      <w:proofErr w:type="spellEnd"/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возвращения забытой дворовой игры / В. Панфилов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18 (275). – С. 73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82. </w:t>
      </w:r>
    </w:p>
    <w:p w:rsidR="00AF3B4C" w:rsidRDefault="00AF3B4C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BA3" w:rsidRDefault="00FC0BA3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E2D" w:rsidRDefault="00190E2D" w:rsidP="00190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Новогодние сценарии</w:t>
      </w:r>
    </w:p>
    <w:p w:rsidR="002C411C" w:rsidRDefault="002C411C" w:rsidP="00190E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Барсукова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И. </w:t>
      </w:r>
      <w:r w:rsidRPr="002B5009">
        <w:rPr>
          <w:rFonts w:ascii="Times New Roman" w:hAnsi="Times New Roman" w:cs="Times New Roman"/>
          <w:sz w:val="28"/>
          <w:szCs w:val="28"/>
        </w:rPr>
        <w:t>Новый год под знаком Зодиака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советы для встречи /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21 (278). – С. 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59.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Бреева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И.</w:t>
      </w:r>
      <w:r w:rsidR="002C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Нам праздник веселый зима принесла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новогоднего праздника для младшего и среднего школьного возраста / И.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20 (277). – С. 78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85.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Вострых, 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Волшебная песенка братьев Морозов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 новогодних персонажей финно-угорских народов на детском утреннике / Е. Вострых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20 (277). – С.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58.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Дрягин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 xml:space="preserve">И певцы и музыканты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 новогодние таланты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новогодний сценарий праздника для детей среднего и старшего школьного возраста / В.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Дрягин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20 (277). – С. 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29.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Жирнова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Как Дед с Бабой Новый год встречали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новогоднее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пред</w:t>
      </w:r>
      <w:r w:rsidR="00FC0BA3">
        <w:rPr>
          <w:rFonts w:ascii="Times New Roman" w:hAnsi="Times New Roman" w:cs="Times New Roman"/>
          <w:sz w:val="28"/>
          <w:szCs w:val="28"/>
        </w:rPr>
        <w:t>-</w:t>
      </w:r>
      <w:r w:rsidRPr="002B5009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для пожилой публики /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20 (277). – С. 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77.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Жирнова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Новогодние забавы с переодеванием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новогодняя игровая молодежная программа /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19 (276). – С.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40.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Каратушина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А.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Новогоднее волшебство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новогоднего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пред</w:t>
      </w:r>
      <w:r w:rsidR="00FC0BA3">
        <w:rPr>
          <w:rFonts w:ascii="Times New Roman" w:hAnsi="Times New Roman" w:cs="Times New Roman"/>
          <w:sz w:val="28"/>
          <w:szCs w:val="28"/>
        </w:rPr>
        <w:t>-</w:t>
      </w:r>
      <w:r w:rsidRPr="002B5009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для детей / А.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Каратушина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19 (276). – С. 67</w:t>
      </w:r>
      <w:r>
        <w:rPr>
          <w:rFonts w:ascii="Times New Roman" w:hAnsi="Times New Roman" w:cs="Times New Roman"/>
          <w:sz w:val="28"/>
          <w:szCs w:val="28"/>
        </w:rPr>
        <w:t xml:space="preserve">–81.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Кожеватова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М. </w:t>
      </w:r>
      <w:r w:rsidRPr="002B5009">
        <w:rPr>
          <w:rFonts w:ascii="Times New Roman" w:hAnsi="Times New Roman" w:cs="Times New Roman"/>
          <w:sz w:val="28"/>
          <w:szCs w:val="28"/>
        </w:rPr>
        <w:t xml:space="preserve">Новогодний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proгноз</w:t>
      </w:r>
      <w:proofErr w:type="spellEnd"/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танцевально-развле</w:t>
      </w:r>
      <w:r w:rsidR="00FC0BA3">
        <w:rPr>
          <w:rFonts w:ascii="Times New Roman" w:hAnsi="Times New Roman" w:cs="Times New Roman"/>
          <w:sz w:val="28"/>
          <w:szCs w:val="28"/>
        </w:rPr>
        <w:t>-</w:t>
      </w:r>
      <w:r w:rsidRPr="002B5009">
        <w:rPr>
          <w:rFonts w:ascii="Times New Roman" w:hAnsi="Times New Roman" w:cs="Times New Roman"/>
          <w:sz w:val="28"/>
          <w:szCs w:val="28"/>
        </w:rPr>
        <w:t>кательной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программы / М.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Кожеватова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21 (278).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21.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Макаров, Ю.</w:t>
      </w:r>
      <w:r w:rsidR="002C4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Новогоднее приключение сказочных героев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театра</w:t>
      </w:r>
      <w:r w:rsidR="00FC0BA3">
        <w:rPr>
          <w:rFonts w:ascii="Times New Roman" w:hAnsi="Times New Roman" w:cs="Times New Roman"/>
          <w:sz w:val="28"/>
          <w:szCs w:val="28"/>
        </w:rPr>
        <w:t>-</w:t>
      </w:r>
      <w:r w:rsidRPr="002B5009">
        <w:rPr>
          <w:rFonts w:ascii="Times New Roman" w:hAnsi="Times New Roman" w:cs="Times New Roman"/>
          <w:sz w:val="28"/>
          <w:szCs w:val="28"/>
        </w:rPr>
        <w:t>лизованное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представление для младшего и среднего школьного возраста / Ю. Макаров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19 (276). – С. 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>95.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Медведева, Н. </w:t>
      </w:r>
      <w:r w:rsidRPr="002B5009">
        <w:rPr>
          <w:rFonts w:ascii="Times New Roman" w:hAnsi="Times New Roman" w:cs="Times New Roman"/>
          <w:sz w:val="28"/>
          <w:szCs w:val="28"/>
        </w:rPr>
        <w:t>Удивительные приключения под Новый год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театрализованно-игровой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программы / Н. Медведева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21 (278). –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38.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Неволина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 xml:space="preserve">, Г. </w:t>
      </w:r>
      <w:r w:rsidRPr="002B5009">
        <w:rPr>
          <w:rFonts w:ascii="Times New Roman" w:hAnsi="Times New Roman" w:cs="Times New Roman"/>
          <w:sz w:val="28"/>
          <w:szCs w:val="28"/>
        </w:rPr>
        <w:t>Новый год во дворе!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игровой программы для младшего школьного возраста / Г.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Неволина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21 (278). – 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49.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 xml:space="preserve">Попов, Д. </w:t>
      </w:r>
      <w:r w:rsidRPr="002B5009">
        <w:rPr>
          <w:rFonts w:ascii="Times New Roman" w:hAnsi="Times New Roman" w:cs="Times New Roman"/>
          <w:sz w:val="28"/>
          <w:szCs w:val="28"/>
        </w:rPr>
        <w:t>За Родину! За елку!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новогодняя игровая программа для взрослых / Д. Попов, И. Соловьев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21 (278). – С.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Руденко, И.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Новый год в Кощеевом царстве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детской новогодней сказки / И. Руденко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20 (277). – С. 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18.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009">
        <w:rPr>
          <w:rFonts w:ascii="Times New Roman" w:hAnsi="Times New Roman" w:cs="Times New Roman"/>
          <w:b/>
          <w:sz w:val="28"/>
          <w:szCs w:val="28"/>
        </w:rPr>
        <w:t>Сурженко</w:t>
      </w:r>
      <w:proofErr w:type="spellEnd"/>
      <w:r w:rsidRPr="002B5009">
        <w:rPr>
          <w:rFonts w:ascii="Times New Roman" w:hAnsi="Times New Roman" w:cs="Times New Roman"/>
          <w:b/>
          <w:sz w:val="28"/>
          <w:szCs w:val="28"/>
        </w:rPr>
        <w:t>, Н.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009">
        <w:rPr>
          <w:rFonts w:ascii="Times New Roman" w:hAnsi="Times New Roman" w:cs="Times New Roman"/>
          <w:sz w:val="28"/>
          <w:szCs w:val="28"/>
        </w:rPr>
        <w:t>Расскажи, Снегурочка...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новогодняя игровая программа для молодежи / Н.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Сурженко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19 (276). – С. 41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49. </w:t>
      </w:r>
    </w:p>
    <w:p w:rsidR="00190E2D" w:rsidRPr="002B5009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Филин, Д.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Ля-ля-ля, или Как все дружно спасали снежинку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для встречи Года Красной Обезьяны / Д. Филин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19 (276). – С. 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19. </w:t>
      </w:r>
    </w:p>
    <w:p w:rsidR="00190E2D" w:rsidRDefault="00190E2D" w:rsidP="0019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b/>
          <w:sz w:val="28"/>
          <w:szCs w:val="28"/>
        </w:rPr>
        <w:t>Чуть, О.</w:t>
      </w:r>
      <w:r w:rsidR="00FC0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009">
        <w:rPr>
          <w:rFonts w:ascii="Times New Roman" w:hAnsi="Times New Roman" w:cs="Times New Roman"/>
          <w:sz w:val="28"/>
          <w:szCs w:val="28"/>
        </w:rPr>
        <w:t>Новогодние приключения в зимнем лесу</w:t>
      </w:r>
      <w:proofErr w:type="gramStart"/>
      <w:r w:rsidRPr="002B50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009">
        <w:rPr>
          <w:rFonts w:ascii="Times New Roman" w:hAnsi="Times New Roman" w:cs="Times New Roman"/>
          <w:sz w:val="28"/>
          <w:szCs w:val="28"/>
        </w:rPr>
        <w:t xml:space="preserve"> сценарий новогоднего утренника для дошкольников и младших школьников / О. Чуть, Ю.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Бакуненко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 xml:space="preserve"> // Сценарии и репертуар. – 2015. – </w:t>
      </w:r>
      <w:proofErr w:type="spellStart"/>
      <w:r w:rsidRPr="002B500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2B5009">
        <w:rPr>
          <w:rFonts w:ascii="Times New Roman" w:hAnsi="Times New Roman" w:cs="Times New Roman"/>
          <w:sz w:val="28"/>
          <w:szCs w:val="28"/>
        </w:rPr>
        <w:t>. 19 (276). – С. 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5009">
        <w:rPr>
          <w:rFonts w:ascii="Times New Roman" w:hAnsi="Times New Roman" w:cs="Times New Roman"/>
          <w:sz w:val="28"/>
          <w:szCs w:val="28"/>
        </w:rPr>
        <w:t xml:space="preserve">66. </w:t>
      </w:r>
    </w:p>
    <w:p w:rsidR="00190E2D" w:rsidRDefault="00190E2D" w:rsidP="008F4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E73" w:rsidRDefault="00FA2E73" w:rsidP="009653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B9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9653B9" w:rsidRPr="009653B9" w:rsidRDefault="009653B9" w:rsidP="009653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3B9" w:rsidRP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B9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9653B9" w:rsidRP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B9">
        <w:rPr>
          <w:rFonts w:ascii="Times New Roman" w:hAnsi="Times New Roman" w:cs="Times New Roman"/>
          <w:sz w:val="28"/>
          <w:szCs w:val="28"/>
        </w:rPr>
        <w:t>Библиотековедение</w:t>
      </w:r>
    </w:p>
    <w:p w:rsidR="009653B9" w:rsidRP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B9">
        <w:rPr>
          <w:rFonts w:ascii="Times New Roman" w:hAnsi="Times New Roman" w:cs="Times New Roman"/>
          <w:sz w:val="28"/>
          <w:szCs w:val="28"/>
        </w:rPr>
        <w:t>Библиотечное дело</w:t>
      </w:r>
    </w:p>
    <w:p w:rsidR="009653B9" w:rsidRPr="002B500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B9">
        <w:rPr>
          <w:rFonts w:ascii="Times New Roman" w:hAnsi="Times New Roman" w:cs="Times New Roman"/>
          <w:sz w:val="28"/>
          <w:szCs w:val="28"/>
        </w:rPr>
        <w:t>Знание – сила</w:t>
      </w:r>
    </w:p>
    <w:p w:rsidR="009653B9" w:rsidRP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B9">
        <w:rPr>
          <w:rFonts w:ascii="Times New Roman" w:hAnsi="Times New Roman" w:cs="Times New Roman"/>
          <w:sz w:val="28"/>
          <w:szCs w:val="28"/>
        </w:rPr>
        <w:t>Научные и технические библиотеки</w:t>
      </w:r>
    </w:p>
    <w:p w:rsidR="009653B9" w:rsidRP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B9">
        <w:rPr>
          <w:rFonts w:ascii="Times New Roman" w:hAnsi="Times New Roman" w:cs="Times New Roman"/>
          <w:sz w:val="28"/>
          <w:szCs w:val="28"/>
        </w:rPr>
        <w:t>Современная библиотека</w:t>
      </w:r>
    </w:p>
    <w:p w:rsidR="009653B9" w:rsidRP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3B9">
        <w:rPr>
          <w:rFonts w:ascii="Times New Roman" w:hAnsi="Times New Roman" w:cs="Times New Roman"/>
          <w:sz w:val="28"/>
          <w:szCs w:val="28"/>
        </w:rPr>
        <w:t>Справочник руководителя учреждения культуры</w:t>
      </w: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009">
        <w:rPr>
          <w:rFonts w:ascii="Times New Roman" w:hAnsi="Times New Roman" w:cs="Times New Roman"/>
          <w:sz w:val="28"/>
          <w:szCs w:val="28"/>
        </w:rPr>
        <w:t>Сценарии и репертуар</w:t>
      </w: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BA3" w:rsidRDefault="00FC0BA3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Pr="009653B9" w:rsidRDefault="009653B9" w:rsidP="009653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B9"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Pr="009653B9" w:rsidRDefault="009653B9" w:rsidP="009653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3B9"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3B9" w:rsidRDefault="009653B9" w:rsidP="0096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53B9" w:rsidSect="002B500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A8" w:rsidRDefault="00FD26A8" w:rsidP="008F4A9D">
      <w:pPr>
        <w:spacing w:after="0" w:line="240" w:lineRule="auto"/>
      </w:pPr>
      <w:r>
        <w:separator/>
      </w:r>
    </w:p>
  </w:endnote>
  <w:endnote w:type="continuationSeparator" w:id="0">
    <w:p w:rsidR="00FD26A8" w:rsidRDefault="00FD26A8" w:rsidP="008F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8313"/>
      <w:docPartObj>
        <w:docPartGallery w:val="Page Numbers (Bottom of Page)"/>
        <w:docPartUnique/>
      </w:docPartObj>
    </w:sdtPr>
    <w:sdtContent>
      <w:p w:rsidR="00CC4867" w:rsidRDefault="00815212">
        <w:pPr>
          <w:pStyle w:val="a5"/>
          <w:jc w:val="center"/>
        </w:pPr>
        <w:r>
          <w:fldChar w:fldCharType="begin"/>
        </w:r>
        <w:r w:rsidR="00C025B1">
          <w:instrText xml:space="preserve"> PAGE   \* MERGEFORMAT </w:instrText>
        </w:r>
        <w:r>
          <w:fldChar w:fldCharType="separate"/>
        </w:r>
        <w:r w:rsidR="004769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4867" w:rsidRDefault="00CC48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A8" w:rsidRDefault="00FD26A8" w:rsidP="008F4A9D">
      <w:pPr>
        <w:spacing w:after="0" w:line="240" w:lineRule="auto"/>
      </w:pPr>
      <w:r>
        <w:separator/>
      </w:r>
    </w:p>
  </w:footnote>
  <w:footnote w:type="continuationSeparator" w:id="0">
    <w:p w:rsidR="00FD26A8" w:rsidRDefault="00FD26A8" w:rsidP="008F4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616"/>
    <w:rsid w:val="00051903"/>
    <w:rsid w:val="0006626E"/>
    <w:rsid w:val="000A64E1"/>
    <w:rsid w:val="000B3D41"/>
    <w:rsid w:val="000D4557"/>
    <w:rsid w:val="000E159F"/>
    <w:rsid w:val="00103D7B"/>
    <w:rsid w:val="00156B25"/>
    <w:rsid w:val="001807C8"/>
    <w:rsid w:val="00190E2D"/>
    <w:rsid w:val="001A1E96"/>
    <w:rsid w:val="001B6E79"/>
    <w:rsid w:val="001D25EA"/>
    <w:rsid w:val="001E0D4C"/>
    <w:rsid w:val="001E794F"/>
    <w:rsid w:val="001F5DD9"/>
    <w:rsid w:val="00214655"/>
    <w:rsid w:val="00215B6C"/>
    <w:rsid w:val="002274C0"/>
    <w:rsid w:val="002346D3"/>
    <w:rsid w:val="00236108"/>
    <w:rsid w:val="00253790"/>
    <w:rsid w:val="00253B97"/>
    <w:rsid w:val="00261668"/>
    <w:rsid w:val="0027071D"/>
    <w:rsid w:val="002711FF"/>
    <w:rsid w:val="002A72C3"/>
    <w:rsid w:val="002B5009"/>
    <w:rsid w:val="002C19DA"/>
    <w:rsid w:val="002C411C"/>
    <w:rsid w:val="002E30A7"/>
    <w:rsid w:val="003307D1"/>
    <w:rsid w:val="00336366"/>
    <w:rsid w:val="00336BE7"/>
    <w:rsid w:val="0036789F"/>
    <w:rsid w:val="00381CD3"/>
    <w:rsid w:val="00385C4A"/>
    <w:rsid w:val="003D0DEB"/>
    <w:rsid w:val="003F7EB6"/>
    <w:rsid w:val="00401B0C"/>
    <w:rsid w:val="00434169"/>
    <w:rsid w:val="00436F8F"/>
    <w:rsid w:val="0045073E"/>
    <w:rsid w:val="0047699C"/>
    <w:rsid w:val="00483CB8"/>
    <w:rsid w:val="004D18FA"/>
    <w:rsid w:val="005A772D"/>
    <w:rsid w:val="005C047F"/>
    <w:rsid w:val="005C5C41"/>
    <w:rsid w:val="00612C22"/>
    <w:rsid w:val="0061438C"/>
    <w:rsid w:val="0064608F"/>
    <w:rsid w:val="00647B91"/>
    <w:rsid w:val="006608F2"/>
    <w:rsid w:val="00676397"/>
    <w:rsid w:val="00693A0F"/>
    <w:rsid w:val="006A7344"/>
    <w:rsid w:val="006B2B3F"/>
    <w:rsid w:val="006C5D5D"/>
    <w:rsid w:val="006C5ECC"/>
    <w:rsid w:val="006F0FB3"/>
    <w:rsid w:val="006F2DF9"/>
    <w:rsid w:val="00717D77"/>
    <w:rsid w:val="00755F7A"/>
    <w:rsid w:val="00770BF1"/>
    <w:rsid w:val="0077721B"/>
    <w:rsid w:val="007A5F60"/>
    <w:rsid w:val="007E1FAC"/>
    <w:rsid w:val="00801723"/>
    <w:rsid w:val="00815212"/>
    <w:rsid w:val="008214D8"/>
    <w:rsid w:val="008712D9"/>
    <w:rsid w:val="008D20AA"/>
    <w:rsid w:val="008D3E0E"/>
    <w:rsid w:val="008E00E2"/>
    <w:rsid w:val="008E1FAD"/>
    <w:rsid w:val="008F4A9D"/>
    <w:rsid w:val="008F6D68"/>
    <w:rsid w:val="00900573"/>
    <w:rsid w:val="00930EAA"/>
    <w:rsid w:val="009653B9"/>
    <w:rsid w:val="009B2EB8"/>
    <w:rsid w:val="009E2722"/>
    <w:rsid w:val="00A028E7"/>
    <w:rsid w:val="00AB659F"/>
    <w:rsid w:val="00AC0A91"/>
    <w:rsid w:val="00AC30FF"/>
    <w:rsid w:val="00AC4A70"/>
    <w:rsid w:val="00AF3B4C"/>
    <w:rsid w:val="00B14AE4"/>
    <w:rsid w:val="00B337C9"/>
    <w:rsid w:val="00B36DE4"/>
    <w:rsid w:val="00B636EF"/>
    <w:rsid w:val="00B84FAF"/>
    <w:rsid w:val="00BB1C5E"/>
    <w:rsid w:val="00BD1206"/>
    <w:rsid w:val="00BD5C3B"/>
    <w:rsid w:val="00BE2B1B"/>
    <w:rsid w:val="00C025B1"/>
    <w:rsid w:val="00C408A2"/>
    <w:rsid w:val="00C5297C"/>
    <w:rsid w:val="00CC1714"/>
    <w:rsid w:val="00CC4867"/>
    <w:rsid w:val="00D12E7C"/>
    <w:rsid w:val="00D26C5B"/>
    <w:rsid w:val="00D4481E"/>
    <w:rsid w:val="00D467AD"/>
    <w:rsid w:val="00D4698E"/>
    <w:rsid w:val="00DD39B4"/>
    <w:rsid w:val="00DF4909"/>
    <w:rsid w:val="00E05B8C"/>
    <w:rsid w:val="00E23D62"/>
    <w:rsid w:val="00E57DE3"/>
    <w:rsid w:val="00ED36AB"/>
    <w:rsid w:val="00F44D1C"/>
    <w:rsid w:val="00F70226"/>
    <w:rsid w:val="00F71616"/>
    <w:rsid w:val="00F87BA8"/>
    <w:rsid w:val="00F901E9"/>
    <w:rsid w:val="00FA2E73"/>
    <w:rsid w:val="00FB0879"/>
    <w:rsid w:val="00FB3FB2"/>
    <w:rsid w:val="00FC0BA3"/>
    <w:rsid w:val="00FC447E"/>
    <w:rsid w:val="00FD26A8"/>
    <w:rsid w:val="00F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4A9D"/>
  </w:style>
  <w:style w:type="paragraph" w:styleId="a5">
    <w:name w:val="footer"/>
    <w:basedOn w:val="a"/>
    <w:link w:val="a6"/>
    <w:uiPriority w:val="99"/>
    <w:unhideWhenUsed/>
    <w:rsid w:val="008F4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5C07-0117-422B-9170-981B187A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20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ИБО-2</cp:lastModifiedBy>
  <cp:revision>76</cp:revision>
  <cp:lastPrinted>2015-12-20T11:03:00Z</cp:lastPrinted>
  <dcterms:created xsi:type="dcterms:W3CDTF">2015-09-10T15:06:00Z</dcterms:created>
  <dcterms:modified xsi:type="dcterms:W3CDTF">2015-12-29T14:06:00Z</dcterms:modified>
</cp:coreProperties>
</file>